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D" w:rsidRPr="002E53BF" w:rsidRDefault="007D49DD" w:rsidP="007D49DD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 wp14:anchorId="1454492B" wp14:editId="0087BA83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DD" w:rsidRDefault="007D49DD" w:rsidP="007D49DD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720AD66E" wp14:editId="24D12590">
            <wp:extent cx="3771900" cy="304800"/>
            <wp:effectExtent l="19050" t="0" r="0" b="0"/>
            <wp:docPr id="2" name="Рисунок 2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DD" w:rsidRPr="00540C9A" w:rsidRDefault="007D49DD" w:rsidP="007D49DD">
      <w:pPr>
        <w:rPr>
          <w:spacing w:val="-4"/>
          <w:sz w:val="16"/>
          <w:szCs w:val="16"/>
          <w:lang w:val="en-US"/>
        </w:rPr>
      </w:pPr>
    </w:p>
    <w:p w:rsidR="007D49DD" w:rsidRDefault="008924BC" w:rsidP="007D49DD">
      <w:pPr>
        <w:pStyle w:val="4"/>
        <w:jc w:val="center"/>
        <w:rPr>
          <w:b w:val="0"/>
          <w:sz w:val="44"/>
        </w:rPr>
      </w:pPr>
      <w:r>
        <w:rPr>
          <w:b w:val="0"/>
          <w:sz w:val="44"/>
        </w:rPr>
        <w:t xml:space="preserve">ПРОЕКТ </w:t>
      </w:r>
      <w:r w:rsidR="007D49DD">
        <w:rPr>
          <w:b w:val="0"/>
          <w:sz w:val="44"/>
        </w:rPr>
        <w:t>ПРИКАЗ</w:t>
      </w:r>
      <w:r>
        <w:rPr>
          <w:b w:val="0"/>
          <w:sz w:val="44"/>
        </w:rPr>
        <w:t>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7792"/>
      </w:tblGrid>
      <w:tr w:rsidR="00697AB0" w:rsidRPr="00266F10" w:rsidTr="00403FDF">
        <w:tc>
          <w:tcPr>
            <w:tcW w:w="1671" w:type="dxa"/>
            <w:shd w:val="clear" w:color="auto" w:fill="auto"/>
          </w:tcPr>
          <w:p w:rsidR="00697AB0" w:rsidRPr="00266F10" w:rsidRDefault="00403FDF" w:rsidP="00403FDF">
            <w:pPr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</w:t>
            </w:r>
          </w:p>
        </w:tc>
        <w:tc>
          <w:tcPr>
            <w:tcW w:w="7792" w:type="dxa"/>
            <w:shd w:val="clear" w:color="auto" w:fill="auto"/>
          </w:tcPr>
          <w:p w:rsidR="00697AB0" w:rsidRPr="002A4A73" w:rsidRDefault="00697AB0" w:rsidP="00FA6A10">
            <w:pPr>
              <w:jc w:val="right"/>
              <w:rPr>
                <w:sz w:val="30"/>
                <w:szCs w:val="30"/>
                <w:u w:val="single"/>
              </w:rPr>
            </w:pPr>
            <w:r w:rsidRPr="00266F10">
              <w:rPr>
                <w:sz w:val="30"/>
                <w:szCs w:val="30"/>
              </w:rPr>
              <w:t>№</w:t>
            </w:r>
            <w:r w:rsidR="0082051F">
              <w:rPr>
                <w:sz w:val="30"/>
                <w:szCs w:val="30"/>
              </w:rPr>
              <w:t>______</w:t>
            </w:r>
            <w:r w:rsidR="002A4A73">
              <w:rPr>
                <w:sz w:val="30"/>
                <w:szCs w:val="30"/>
              </w:rPr>
              <w:t xml:space="preserve"> - </w:t>
            </w:r>
            <w:r w:rsidR="002A4A73">
              <w:rPr>
                <w:sz w:val="30"/>
                <w:szCs w:val="30"/>
                <w:u w:val="single"/>
              </w:rPr>
              <w:t xml:space="preserve">  </w:t>
            </w:r>
            <w:proofErr w:type="gramStart"/>
            <w:r w:rsidR="002A4A73">
              <w:rPr>
                <w:sz w:val="30"/>
                <w:szCs w:val="30"/>
                <w:u w:val="single"/>
              </w:rPr>
              <w:t>ах</w:t>
            </w:r>
            <w:proofErr w:type="gramEnd"/>
            <w:r w:rsidR="002A4A73">
              <w:rPr>
                <w:sz w:val="30"/>
                <w:szCs w:val="30"/>
                <w:u w:val="single"/>
              </w:rPr>
              <w:t xml:space="preserve">  </w:t>
            </w:r>
          </w:p>
        </w:tc>
      </w:tr>
      <w:tr w:rsidR="007D49DD" w:rsidRPr="00DA1222" w:rsidTr="00403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463" w:type="dxa"/>
            <w:gridSpan w:val="2"/>
          </w:tcPr>
          <w:p w:rsidR="00C805FE" w:rsidRPr="00DA1222" w:rsidRDefault="00C805FE" w:rsidP="00C805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DD" w:rsidRPr="00610AD9" w:rsidRDefault="000758EB" w:rsidP="00610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0AD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требований к отдельным видам товаров, работ, услуг (в том числе предельных цен товаров, работ и услуг), закупаемым главным управлением культуры администрации города Красноярска</w:t>
            </w:r>
            <w:r w:rsidRPr="00610AD9">
              <w:rPr>
                <w:rFonts w:ascii="Times New Roman" w:eastAsia="Calibri" w:hAnsi="Times New Roman" w:cs="Times New Roman"/>
                <w:b w:val="0"/>
                <w:snapToGrid w:val="0"/>
                <w:sz w:val="28"/>
                <w:szCs w:val="28"/>
              </w:rPr>
              <w:t xml:space="preserve">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</w:t>
            </w:r>
          </w:p>
        </w:tc>
      </w:tr>
    </w:tbl>
    <w:p w:rsidR="007D49DD" w:rsidRPr="00DA1222" w:rsidRDefault="007D49DD" w:rsidP="007D49DD">
      <w:pPr>
        <w:rPr>
          <w:sz w:val="28"/>
          <w:szCs w:val="28"/>
        </w:rPr>
      </w:pPr>
    </w:p>
    <w:p w:rsidR="00996A89" w:rsidRPr="00D32281" w:rsidRDefault="00996A89" w:rsidP="00996A8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32281">
        <w:rPr>
          <w:rFonts w:ascii="Times New Roman" w:hAnsi="Times New Roman"/>
          <w:sz w:val="28"/>
          <w:szCs w:val="28"/>
        </w:rPr>
        <w:t>В целях повышения эффективности бюджетных расходов и организации процесса бюджетного планирования, руководствуясь статьями 58, 59 Устава города Красноярска,</w:t>
      </w:r>
    </w:p>
    <w:p w:rsidR="00A70CFB" w:rsidRPr="006F2731" w:rsidRDefault="00996A89" w:rsidP="00996A89">
      <w:pPr>
        <w:jc w:val="both"/>
        <w:rPr>
          <w:sz w:val="28"/>
          <w:szCs w:val="28"/>
        </w:rPr>
      </w:pPr>
      <w:r w:rsidRPr="00D32281">
        <w:rPr>
          <w:sz w:val="28"/>
          <w:szCs w:val="28"/>
        </w:rPr>
        <w:t>ПРИКАЗЫВАЮ:</w:t>
      </w:r>
    </w:p>
    <w:p w:rsidR="000758EB" w:rsidRPr="006F2731" w:rsidRDefault="00072535" w:rsidP="000758E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58EB" w:rsidRPr="006F2731">
        <w:rPr>
          <w:sz w:val="28"/>
          <w:szCs w:val="28"/>
        </w:rPr>
        <w:t>Утвердить требования к отдельным видам товаров, работ, услуг (в том числе предельных цен товаров, работ, услуг), закупаемым  главным управлением культуры администрации города,</w:t>
      </w:r>
      <w:r w:rsidR="000758EB" w:rsidRPr="006F2731">
        <w:rPr>
          <w:rFonts w:eastAsia="Calibri"/>
          <w:snapToGrid w:val="0"/>
          <w:sz w:val="28"/>
          <w:szCs w:val="28"/>
        </w:rPr>
        <w:t xml:space="preserve"> включая муниципальные казенные и бюджетные учреждения, координацию деятельности которых осуществляет главное управление культуры </w:t>
      </w:r>
      <w:r w:rsidR="00610AD9">
        <w:rPr>
          <w:rFonts w:eastAsia="Calibri"/>
          <w:snapToGrid w:val="0"/>
          <w:sz w:val="28"/>
          <w:szCs w:val="28"/>
        </w:rPr>
        <w:t>администрации города</w:t>
      </w:r>
      <w:r w:rsidR="000758EB" w:rsidRPr="006F2731">
        <w:rPr>
          <w:rFonts w:eastAsia="Calibri"/>
          <w:snapToGrid w:val="0"/>
          <w:sz w:val="28"/>
          <w:szCs w:val="28"/>
        </w:rPr>
        <w:t>»</w:t>
      </w:r>
      <w:r w:rsidR="000758EB" w:rsidRPr="006F2731">
        <w:rPr>
          <w:sz w:val="28"/>
          <w:szCs w:val="28"/>
        </w:rPr>
        <w:t xml:space="preserve"> согласно приложению.</w:t>
      </w:r>
    </w:p>
    <w:p w:rsidR="000758EB" w:rsidRDefault="00996A89" w:rsidP="00075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0758EB" w:rsidRPr="006F273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proofErr w:type="gramStart"/>
      <w:r w:rsidR="000758EB" w:rsidRPr="006F2731">
        <w:rPr>
          <w:snapToGrid w:val="0"/>
          <w:sz w:val="28"/>
          <w:szCs w:val="28"/>
        </w:rPr>
        <w:t xml:space="preserve">Признать утратившим силу приказ главного управления культуры администрации города от </w:t>
      </w:r>
      <w:r w:rsidR="00301ECB" w:rsidRPr="00301ECB">
        <w:rPr>
          <w:snapToGrid w:val="0"/>
          <w:sz w:val="28"/>
          <w:szCs w:val="28"/>
        </w:rPr>
        <w:t>08</w:t>
      </w:r>
      <w:r w:rsidR="000758EB" w:rsidRPr="00301ECB">
        <w:rPr>
          <w:snapToGrid w:val="0"/>
          <w:sz w:val="28"/>
          <w:szCs w:val="28"/>
        </w:rPr>
        <w:t>.0</w:t>
      </w:r>
      <w:r w:rsidR="00301ECB" w:rsidRPr="00301ECB">
        <w:rPr>
          <w:snapToGrid w:val="0"/>
          <w:sz w:val="28"/>
          <w:szCs w:val="28"/>
        </w:rPr>
        <w:t>2</w:t>
      </w:r>
      <w:r w:rsidR="000758EB" w:rsidRPr="00301ECB">
        <w:rPr>
          <w:snapToGrid w:val="0"/>
          <w:sz w:val="28"/>
          <w:szCs w:val="28"/>
        </w:rPr>
        <w:t>.20</w:t>
      </w:r>
      <w:r w:rsidR="002A4A73" w:rsidRPr="00301ECB">
        <w:rPr>
          <w:snapToGrid w:val="0"/>
          <w:sz w:val="28"/>
          <w:szCs w:val="28"/>
        </w:rPr>
        <w:t>2</w:t>
      </w:r>
      <w:r w:rsidR="00301ECB" w:rsidRPr="00301ECB">
        <w:rPr>
          <w:snapToGrid w:val="0"/>
          <w:sz w:val="28"/>
          <w:szCs w:val="28"/>
        </w:rPr>
        <w:t>2</w:t>
      </w:r>
      <w:r w:rsidR="000758EB" w:rsidRPr="00301ECB">
        <w:rPr>
          <w:snapToGrid w:val="0"/>
          <w:sz w:val="28"/>
          <w:szCs w:val="28"/>
        </w:rPr>
        <w:t xml:space="preserve"> № </w:t>
      </w:r>
      <w:r w:rsidR="00301ECB" w:rsidRPr="00301ECB">
        <w:rPr>
          <w:snapToGrid w:val="0"/>
          <w:sz w:val="28"/>
          <w:szCs w:val="28"/>
        </w:rPr>
        <w:t>16</w:t>
      </w:r>
      <w:r w:rsidR="000758EB" w:rsidRPr="00301ECB">
        <w:rPr>
          <w:snapToGrid w:val="0"/>
          <w:sz w:val="28"/>
          <w:szCs w:val="28"/>
        </w:rPr>
        <w:t>-</w:t>
      </w:r>
      <w:r w:rsidR="002A4A73" w:rsidRPr="00301ECB">
        <w:rPr>
          <w:snapToGrid w:val="0"/>
          <w:sz w:val="28"/>
          <w:szCs w:val="28"/>
        </w:rPr>
        <w:t>ах</w:t>
      </w:r>
      <w:r w:rsidR="000758EB" w:rsidRPr="006F2731">
        <w:rPr>
          <w:snapToGrid w:val="0"/>
          <w:sz w:val="28"/>
          <w:szCs w:val="28"/>
        </w:rPr>
        <w:t xml:space="preserve"> «Об утверждении требований к отдельным видам товаров, работ, услуг (в том числе предельных цен товаров, работ, услуг)</w:t>
      </w:r>
      <w:r w:rsidR="000758EB" w:rsidRPr="006F2731">
        <w:rPr>
          <w:rFonts w:eastAsia="Calibri"/>
          <w:snapToGrid w:val="0"/>
          <w:sz w:val="28"/>
          <w:szCs w:val="28"/>
        </w:rPr>
        <w:t xml:space="preserve">, закупаемым главным управлением </w:t>
      </w:r>
      <w:r w:rsidR="000758EB" w:rsidRPr="006F2731">
        <w:rPr>
          <w:snapToGrid w:val="0"/>
          <w:sz w:val="28"/>
          <w:szCs w:val="28"/>
        </w:rPr>
        <w:t xml:space="preserve">культуры </w:t>
      </w:r>
      <w:r w:rsidR="000758EB" w:rsidRPr="006F2731">
        <w:rPr>
          <w:rFonts w:eastAsia="Calibri"/>
          <w:snapToGrid w:val="0"/>
          <w:sz w:val="28"/>
          <w:szCs w:val="28"/>
        </w:rPr>
        <w:t>администрации города,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</w:t>
      </w:r>
      <w:r w:rsidR="002A4A73">
        <w:rPr>
          <w:rFonts w:eastAsia="Calibri"/>
          <w:snapToGrid w:val="0"/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96A89" w:rsidRPr="00D32281" w:rsidRDefault="00996A89" w:rsidP="00996A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proofErr w:type="gramStart"/>
      <w:r w:rsidRPr="00D32281">
        <w:rPr>
          <w:sz w:val="28"/>
          <w:szCs w:val="28"/>
        </w:rPr>
        <w:t>Разместить приказ</w:t>
      </w:r>
      <w:proofErr w:type="gramEnd"/>
      <w:r w:rsidRPr="00D32281">
        <w:rPr>
          <w:sz w:val="28"/>
          <w:szCs w:val="28"/>
        </w:rPr>
        <w:t xml:space="preserve"> в единой информационной системе в сфере закупок (www.zakupki.gov.ru) и на официальном сайте администрации города в разделе «Администрация / Общественный контроль» в информационно-телекоммуникационной сети Интернет. </w:t>
      </w:r>
    </w:p>
    <w:p w:rsidR="00996A89" w:rsidRPr="006F2731" w:rsidRDefault="00996A89" w:rsidP="00996A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2281">
        <w:rPr>
          <w:sz w:val="28"/>
          <w:szCs w:val="28"/>
        </w:rPr>
        <w:t xml:space="preserve">. </w:t>
      </w:r>
      <w:proofErr w:type="gramStart"/>
      <w:r w:rsidRPr="00D32281">
        <w:rPr>
          <w:sz w:val="28"/>
          <w:szCs w:val="28"/>
        </w:rPr>
        <w:t>Контроль за</w:t>
      </w:r>
      <w:proofErr w:type="gramEnd"/>
      <w:r w:rsidRPr="00D32281">
        <w:rPr>
          <w:sz w:val="28"/>
          <w:szCs w:val="28"/>
        </w:rPr>
        <w:t xml:space="preserve"> исполнением настоящего приказа возложить на заместителя руководителя управления культуры по экономическим вопросам Верещак Н.Д.</w:t>
      </w:r>
    </w:p>
    <w:p w:rsidR="00D76EA7" w:rsidRPr="00DA1222" w:rsidRDefault="002D4A4A" w:rsidP="00D84FED">
      <w:pPr>
        <w:ind w:firstLine="708"/>
        <w:jc w:val="both"/>
        <w:rPr>
          <w:sz w:val="28"/>
          <w:szCs w:val="28"/>
        </w:rPr>
      </w:pPr>
      <w:r w:rsidRPr="00327EB5">
        <w:rPr>
          <w:sz w:val="28"/>
          <w:szCs w:val="28"/>
        </w:rPr>
        <w:t xml:space="preserve">5. Настоящий приказ вступает в силу со </w:t>
      </w:r>
      <w:r w:rsidR="00996A89">
        <w:rPr>
          <w:sz w:val="28"/>
          <w:szCs w:val="28"/>
        </w:rPr>
        <w:t xml:space="preserve">дня подписания и применяется </w:t>
      </w:r>
      <w:r w:rsidRPr="00327EB5">
        <w:rPr>
          <w:sz w:val="28"/>
          <w:szCs w:val="28"/>
        </w:rPr>
        <w:t xml:space="preserve"> </w:t>
      </w:r>
      <w:r w:rsidR="00996A89">
        <w:rPr>
          <w:sz w:val="28"/>
          <w:szCs w:val="28"/>
        </w:rPr>
        <w:t xml:space="preserve">к правоотношения </w:t>
      </w:r>
      <w:proofErr w:type="gramStart"/>
      <w:r w:rsidR="00996A89">
        <w:rPr>
          <w:sz w:val="28"/>
          <w:szCs w:val="28"/>
        </w:rPr>
        <w:t>возникшим</w:t>
      </w:r>
      <w:proofErr w:type="gramEnd"/>
      <w:r w:rsidR="00996A89">
        <w:rPr>
          <w:sz w:val="28"/>
          <w:szCs w:val="28"/>
        </w:rPr>
        <w:t xml:space="preserve"> </w:t>
      </w:r>
      <w:r>
        <w:rPr>
          <w:sz w:val="28"/>
          <w:szCs w:val="28"/>
        </w:rPr>
        <w:t>с 01.01.</w:t>
      </w:r>
      <w:r w:rsidRPr="00327E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27EB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27EB5">
        <w:rPr>
          <w:sz w:val="28"/>
          <w:szCs w:val="28"/>
        </w:rPr>
        <w:t>.</w:t>
      </w:r>
    </w:p>
    <w:p w:rsidR="00D76EA7" w:rsidRDefault="00D76EA7" w:rsidP="00D84FED">
      <w:pPr>
        <w:ind w:firstLine="708"/>
        <w:jc w:val="both"/>
        <w:rPr>
          <w:sz w:val="28"/>
          <w:szCs w:val="28"/>
        </w:rPr>
      </w:pPr>
    </w:p>
    <w:p w:rsidR="00996A89" w:rsidRDefault="00996A89" w:rsidP="00D84FED">
      <w:pPr>
        <w:ind w:firstLine="708"/>
        <w:jc w:val="both"/>
        <w:rPr>
          <w:sz w:val="28"/>
          <w:szCs w:val="28"/>
        </w:rPr>
      </w:pPr>
    </w:p>
    <w:p w:rsidR="002A4A73" w:rsidRPr="00204F58" w:rsidRDefault="002A4A73" w:rsidP="002A4A7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4F58">
        <w:rPr>
          <w:rFonts w:ascii="Times New Roman" w:hAnsi="Times New Roman"/>
          <w:sz w:val="28"/>
          <w:szCs w:val="28"/>
        </w:rPr>
        <w:t>Руководитель главного</w:t>
      </w:r>
    </w:p>
    <w:p w:rsidR="002A4A73" w:rsidRPr="00C04D2E" w:rsidRDefault="002A4A73" w:rsidP="00C04D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4F58">
        <w:rPr>
          <w:rFonts w:ascii="Times New Roman" w:hAnsi="Times New Roman"/>
          <w:sz w:val="28"/>
          <w:szCs w:val="28"/>
        </w:rPr>
        <w:t xml:space="preserve">управления культуры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04F58">
        <w:rPr>
          <w:rFonts w:ascii="Times New Roman" w:hAnsi="Times New Roman"/>
          <w:sz w:val="28"/>
          <w:szCs w:val="28"/>
        </w:rPr>
        <w:t xml:space="preserve">                    Л.А. Сахарова</w:t>
      </w:r>
      <w:bookmarkStart w:id="0" w:name="_GoBack"/>
      <w:bookmarkEnd w:id="0"/>
    </w:p>
    <w:sectPr w:rsidR="002A4A73" w:rsidRPr="00C04D2E" w:rsidSect="00996A89"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7B" w:rsidRDefault="002F217B">
      <w:r>
        <w:separator/>
      </w:r>
    </w:p>
  </w:endnote>
  <w:endnote w:type="continuationSeparator" w:id="0">
    <w:p w:rsidR="002F217B" w:rsidRDefault="002F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7B" w:rsidRDefault="002F217B">
      <w:r>
        <w:separator/>
      </w:r>
    </w:p>
  </w:footnote>
  <w:footnote w:type="continuationSeparator" w:id="0">
    <w:p w:rsidR="002F217B" w:rsidRDefault="002F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683D0E"/>
    <w:lvl w:ilvl="0">
      <w:numFmt w:val="bullet"/>
      <w:lvlText w:val="*"/>
      <w:lvlJc w:val="left"/>
    </w:lvl>
  </w:abstractNum>
  <w:abstractNum w:abstractNumId="1">
    <w:nsid w:val="06ED55FF"/>
    <w:multiLevelType w:val="hybridMultilevel"/>
    <w:tmpl w:val="210C33CA"/>
    <w:lvl w:ilvl="0" w:tplc="47C0FD1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03480"/>
    <w:multiLevelType w:val="hybridMultilevel"/>
    <w:tmpl w:val="5798BD84"/>
    <w:lvl w:ilvl="0" w:tplc="626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877E3"/>
    <w:multiLevelType w:val="hybridMultilevel"/>
    <w:tmpl w:val="288CC95C"/>
    <w:lvl w:ilvl="0" w:tplc="EF5A04F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9156AE"/>
    <w:multiLevelType w:val="multilevel"/>
    <w:tmpl w:val="261E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23A82"/>
    <w:multiLevelType w:val="multilevel"/>
    <w:tmpl w:val="861E8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C93EEC"/>
    <w:multiLevelType w:val="hybridMultilevel"/>
    <w:tmpl w:val="AD0085C2"/>
    <w:lvl w:ilvl="0" w:tplc="5EF2CA48">
      <w:start w:val="1"/>
      <w:numFmt w:val="decimal"/>
      <w:lvlText w:val="%1."/>
      <w:lvlJc w:val="left"/>
      <w:pPr>
        <w:ind w:left="20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D1D1B12"/>
    <w:multiLevelType w:val="hybridMultilevel"/>
    <w:tmpl w:val="864C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D"/>
    <w:rsid w:val="00005752"/>
    <w:rsid w:val="00022A11"/>
    <w:rsid w:val="00026A90"/>
    <w:rsid w:val="00032E9C"/>
    <w:rsid w:val="00072535"/>
    <w:rsid w:val="000758EB"/>
    <w:rsid w:val="000B4154"/>
    <w:rsid w:val="00123F15"/>
    <w:rsid w:val="0014013A"/>
    <w:rsid w:val="0014584E"/>
    <w:rsid w:val="00146F2C"/>
    <w:rsid w:val="0014755E"/>
    <w:rsid w:val="00160639"/>
    <w:rsid w:val="001879EC"/>
    <w:rsid w:val="001B0D1C"/>
    <w:rsid w:val="001E79DC"/>
    <w:rsid w:val="00290B26"/>
    <w:rsid w:val="002A1506"/>
    <w:rsid w:val="002A4A73"/>
    <w:rsid w:val="002D39C5"/>
    <w:rsid w:val="002D4A4A"/>
    <w:rsid w:val="002F217B"/>
    <w:rsid w:val="00301ECB"/>
    <w:rsid w:val="00360A27"/>
    <w:rsid w:val="00385B27"/>
    <w:rsid w:val="003A5A7D"/>
    <w:rsid w:val="00403FDF"/>
    <w:rsid w:val="004266F6"/>
    <w:rsid w:val="00432E26"/>
    <w:rsid w:val="004524D5"/>
    <w:rsid w:val="00486C05"/>
    <w:rsid w:val="0048729B"/>
    <w:rsid w:val="004939BD"/>
    <w:rsid w:val="004D0CCA"/>
    <w:rsid w:val="004F61E9"/>
    <w:rsid w:val="00506610"/>
    <w:rsid w:val="005126AF"/>
    <w:rsid w:val="00610AD9"/>
    <w:rsid w:val="006133AB"/>
    <w:rsid w:val="00672D1F"/>
    <w:rsid w:val="00697AB0"/>
    <w:rsid w:val="006C32C8"/>
    <w:rsid w:val="006E39CF"/>
    <w:rsid w:val="006F2731"/>
    <w:rsid w:val="006F4130"/>
    <w:rsid w:val="007032A6"/>
    <w:rsid w:val="00720639"/>
    <w:rsid w:val="00725C6F"/>
    <w:rsid w:val="007C30E9"/>
    <w:rsid w:val="007D47AD"/>
    <w:rsid w:val="007D49DD"/>
    <w:rsid w:val="0082051F"/>
    <w:rsid w:val="00830FEF"/>
    <w:rsid w:val="00835E12"/>
    <w:rsid w:val="00856303"/>
    <w:rsid w:val="00867581"/>
    <w:rsid w:val="008924BC"/>
    <w:rsid w:val="008C51C2"/>
    <w:rsid w:val="008D622C"/>
    <w:rsid w:val="008D7076"/>
    <w:rsid w:val="008D7A53"/>
    <w:rsid w:val="008F0A16"/>
    <w:rsid w:val="008F48FA"/>
    <w:rsid w:val="008F56D6"/>
    <w:rsid w:val="0096611F"/>
    <w:rsid w:val="009952AE"/>
    <w:rsid w:val="00996A89"/>
    <w:rsid w:val="009A7596"/>
    <w:rsid w:val="00A70CFB"/>
    <w:rsid w:val="00A93CE7"/>
    <w:rsid w:val="00AB6BEB"/>
    <w:rsid w:val="00AC1359"/>
    <w:rsid w:val="00AF154F"/>
    <w:rsid w:val="00AF6550"/>
    <w:rsid w:val="00B06A82"/>
    <w:rsid w:val="00B2082D"/>
    <w:rsid w:val="00B31B2A"/>
    <w:rsid w:val="00B52908"/>
    <w:rsid w:val="00B63870"/>
    <w:rsid w:val="00B647F7"/>
    <w:rsid w:val="00B73E7D"/>
    <w:rsid w:val="00B777BB"/>
    <w:rsid w:val="00C04D2E"/>
    <w:rsid w:val="00C31476"/>
    <w:rsid w:val="00C51764"/>
    <w:rsid w:val="00C805FE"/>
    <w:rsid w:val="00C91B66"/>
    <w:rsid w:val="00CD60BC"/>
    <w:rsid w:val="00CE1CD4"/>
    <w:rsid w:val="00CF6127"/>
    <w:rsid w:val="00D05D68"/>
    <w:rsid w:val="00D53426"/>
    <w:rsid w:val="00D73C96"/>
    <w:rsid w:val="00D76EA7"/>
    <w:rsid w:val="00D84FED"/>
    <w:rsid w:val="00D93696"/>
    <w:rsid w:val="00DA05DE"/>
    <w:rsid w:val="00DA1222"/>
    <w:rsid w:val="00DB720E"/>
    <w:rsid w:val="00DC6345"/>
    <w:rsid w:val="00DD051D"/>
    <w:rsid w:val="00DE529E"/>
    <w:rsid w:val="00DF2705"/>
    <w:rsid w:val="00E20BEB"/>
    <w:rsid w:val="00E21126"/>
    <w:rsid w:val="00E5452B"/>
    <w:rsid w:val="00E558D1"/>
    <w:rsid w:val="00EB2DC2"/>
    <w:rsid w:val="00EC4AC8"/>
    <w:rsid w:val="00F62B51"/>
    <w:rsid w:val="00FA5D3B"/>
    <w:rsid w:val="00FA6A10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49D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D4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D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D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70CFB"/>
    <w:pPr>
      <w:ind w:left="720"/>
      <w:contextualSpacing/>
    </w:pPr>
  </w:style>
  <w:style w:type="paragraph" w:customStyle="1" w:styleId="ConsNormal">
    <w:name w:val="ConsNormal"/>
    <w:rsid w:val="00A70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725C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46F2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F2C"/>
    <w:pPr>
      <w:widowControl w:val="0"/>
      <w:shd w:val="clear" w:color="auto" w:fill="FFFFFF"/>
      <w:suppressAutoHyphens w:val="0"/>
      <w:spacing w:before="60" w:after="300" w:line="317" w:lineRule="exact"/>
    </w:pPr>
    <w:rPr>
      <w:rFonts w:asciiTheme="minorHAnsi" w:hAnsiTheme="minorHAnsi" w:cstheme="minorBidi"/>
      <w:sz w:val="28"/>
      <w:szCs w:val="28"/>
      <w:lang w:eastAsia="en-US"/>
    </w:rPr>
  </w:style>
  <w:style w:type="table" w:styleId="ab">
    <w:name w:val="Table Grid"/>
    <w:basedOn w:val="a1"/>
    <w:uiPriority w:val="59"/>
    <w:rsid w:val="0049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820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49D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D4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D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D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70CFB"/>
    <w:pPr>
      <w:ind w:left="720"/>
      <w:contextualSpacing/>
    </w:pPr>
  </w:style>
  <w:style w:type="paragraph" w:customStyle="1" w:styleId="ConsNormal">
    <w:name w:val="ConsNormal"/>
    <w:rsid w:val="00A70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725C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46F2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F2C"/>
    <w:pPr>
      <w:widowControl w:val="0"/>
      <w:shd w:val="clear" w:color="auto" w:fill="FFFFFF"/>
      <w:suppressAutoHyphens w:val="0"/>
      <w:spacing w:before="60" w:after="300" w:line="317" w:lineRule="exact"/>
    </w:pPr>
    <w:rPr>
      <w:rFonts w:asciiTheme="minorHAnsi" w:hAnsiTheme="minorHAnsi" w:cstheme="minorBidi"/>
      <w:sz w:val="28"/>
      <w:szCs w:val="28"/>
      <w:lang w:eastAsia="en-US"/>
    </w:rPr>
  </w:style>
  <w:style w:type="table" w:styleId="ab">
    <w:name w:val="Table Grid"/>
    <w:basedOn w:val="a1"/>
    <w:uiPriority w:val="59"/>
    <w:rsid w:val="0049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820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&lt;p&gt;​&lt;a href="/administration/publiccontrol/Documents/%d0%9f%d1%80%d0%b8%d0%bb%d0%be%d0%b6%d0%b5%d0%bd%d0%b8%d0%b5%20%d0%ba%20%d0%9f%d0%a0%d0%9e%d0%95%d0%9a%d0%a2%d0%a3%20%d0%bf%d1%80%d0%b8%d0%ba%d0%b0%d0%b7%d0%b0%20%d0%a2%d0%a0%d0%a3%20%d0%9f%d0%b5%d1%80%d0%b5%d1%87%d0%b5%d0%bd%d1%8c%20%d1%82%d0%be%d0%b2%d0%b0%d1%80%d0%be%d0%b2%20%d0%93%d0%a3%d0%9a%202022%20%d0%be%d1%82%2009.09.2022.docx"&gt;&lt;img width="16" height="16" class="ms-asset-icon ms-rtePosition-4" src="/_layouts/15/images/icdocx.png" alt="" /&gt;Приложение к ПРОЕКТУ приказа ТРУ Перечень товаров ГУК 2022 от 09.09.2022.docx&lt;/a&gt;&lt;/p&gt;&lt;p&gt;&lt;a href="/administration/publiccontrol/Documents/%d0%bf%d0%be%d1%8f%d1%81%d0%bd%d0%b8%d1%82%d0%b5%d0%bb%d1%8c%d0%bd%d0%b0%d1%8f%20%d0%b7%d0%b0%d0%bf%d0%b8%d1%81%d0%ba%d0%b0%20%d0%ba%20%d0%bf%d1%80%d0%b8%d0%ba%d0%b0%d0%b7%d1%83%20%d0%a2%d0%a0%d0%a3%202022.docx"&gt;&lt;img width="16" height="16" class="ms-asset-icon ms-rtePosition-4" src="/_layouts/15/images/icdocx.png" alt="" /&gt;пояснительная записка к приказу ТРУ 2022.docx&lt;/a&gt;&lt;/p&gt;&lt;p&gt;&lt;a href="/administration/publiccontrol/Documents/%d0%9f%d1%80%d0%be%d1%82%d0%be%d0%ba%d0%be%d0%bb%20%d0%be%d1%82%20%d1%83%d1%82%d0%b2%d0%b5%d1%80%d0%b6%d0%b4%d0%b5%d0%bd%d0%b8%d0%b8%20%d0%a2%d0%a0%d0%a3%20%d0%be%d1%82%2019.09.2022.pdf"&gt;&lt;img width="16" height="16" class="ms-asset-icon ms-rtePosition-4" src="/_layouts/15/images/icpdf.png" alt="" /&gt;Протокол от утверждении ТРУ от 19.09.2022.pdf&lt;/a&gt;&lt;/p&gt;&lt;p&gt;&lt;a href="/administration/publiccontrol/Documents/%d0%9f%d1%80%d0%b8%d0%ba%d0%b0%d0%b7%2091-%d0%b0%d1%85%20%d0%be%d1%82%2019.09.2022.pdf"&gt;&lt;img width="16" height="16" class="ms-asset-icon ms-rtePosition-4" src="/_layouts/15/images/icpdf.png" alt="" /&gt;Приказ 91-ах от 19.09.2022.pdf&lt;/a&gt;&lt;/p&gt;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Гостева Наталья Федоровна – главный специалист отдела планирования отчетности и контроля главного управления культуры.</_x0421__x043e__x0441__x0442__x0430__x0432__x0020__x043a__x043e__x043c__x0438__x0441__x0441__x0438__x0438_>
    <nameFull xmlns="de353c43-b2a2-46ac-bec9-4c0a59d00cef">&lt;p&gt;&lt;span class="ms-rteFontSize-2"&gt;​Об утверждении требований к отдельным видам
товаров, работ, услуг (в том числе предельных цен товаров, работ и услуг),
закупаемым главным управлением культуры администрации города Красноярска включая муниципальные казенные и бюджетные учреждения,
координацию деятельности которых осуществляет главное управление культуры
администрации города Красноярска&lt;/span&gt;&lt;/p&gt;</nameFull>
    <dop xmlns="de353c43-b2a2-46ac-bec9-4c0a59d00cef" xsi:nil="true"/>
    <PublishingImageCaption xmlns="http://schemas.microsoft.com/sharepoint/v3" xsi:nil="true"/>
    <date3 xmlns="de353c43-b2a2-46ac-bec9-4c0a59d00cef">2022-10-08T17:00:00+00:00</date3>
    <date1 xmlns="493ca2a5-b034-46f7-a7e0-5f375774a9d3">2022-09-08T17:00:00+00:00</date1>
    <date2 xmlns="493ca2a5-b034-46f7-a7e0-5f375774a9d3">2022-09-15T17:00:00+00:00</date2>
    <nameSmall xmlns="de353c43-b2a2-46ac-bec9-4c0a59d00cef">&lt;p&gt;&lt;span class="ms-rteFontSize-2"&gt;​Проведение обсуждения в целях общественного контроля&lt;/span&gt;&lt;/p&gt;</nameSmall>
  </documentManagement>
</p:properties>
</file>

<file path=customXml/itemProps1.xml><?xml version="1.0" encoding="utf-8"?>
<ds:datastoreItem xmlns:ds="http://schemas.openxmlformats.org/officeDocument/2006/customXml" ds:itemID="{38921528-2F7E-443F-9B00-B084D8FDF08C}"/>
</file>

<file path=customXml/itemProps2.xml><?xml version="1.0" encoding="utf-8"?>
<ds:datastoreItem xmlns:ds="http://schemas.openxmlformats.org/officeDocument/2006/customXml" ds:itemID="{E8AA8415-70A8-42E4-9C46-71DF1890E7C1}"/>
</file>

<file path=customXml/itemProps3.xml><?xml version="1.0" encoding="utf-8"?>
<ds:datastoreItem xmlns:ds="http://schemas.openxmlformats.org/officeDocument/2006/customXml" ds:itemID="{98432E7C-0014-4901-A1AF-B7CF7D27E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отдельным видам товаров, работ, услуг (в том числе предельных цен товаров, работ и услуг), закупаемым главным управлением культуры администрации города Красноярска включая муниципальные казенные и бюджетные учреждения, координа</dc:title>
  <dc:creator>vikulina</dc:creator>
  <cp:lastModifiedBy>Лыков Евгений Валерьевич_</cp:lastModifiedBy>
  <cp:revision>15</cp:revision>
  <cp:lastPrinted>2022-01-31T05:31:00Z</cp:lastPrinted>
  <dcterms:created xsi:type="dcterms:W3CDTF">2021-04-02T03:28:00Z</dcterms:created>
  <dcterms:modified xsi:type="dcterms:W3CDTF">2022-09-09T04:06:00Z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