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EE" w:rsidRDefault="00DC2338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F7FEE">
        <w:rPr>
          <w:rFonts w:ascii="Times New Roman" w:hAnsi="Times New Roman" w:cs="Times New Roman"/>
          <w:sz w:val="28"/>
          <w:szCs w:val="28"/>
        </w:rPr>
        <w:t xml:space="preserve"> </w:t>
      </w:r>
      <w:r w:rsidR="00793B13">
        <w:rPr>
          <w:rFonts w:ascii="Times New Roman" w:hAnsi="Times New Roman" w:cs="Times New Roman"/>
          <w:sz w:val="28"/>
          <w:szCs w:val="28"/>
        </w:rPr>
        <w:t xml:space="preserve"> </w:t>
      </w:r>
      <w:r w:rsidR="0072250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 постановлению КДН и ЗП</w:t>
      </w: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466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250B">
        <w:rPr>
          <w:rFonts w:ascii="Times New Roman" w:hAnsi="Times New Roman" w:cs="Times New Roman"/>
          <w:sz w:val="28"/>
          <w:szCs w:val="28"/>
        </w:rPr>
        <w:t xml:space="preserve">               от 09.09.2020 № 8</w:t>
      </w: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F54" w:rsidRDefault="00555F54" w:rsidP="00555F54">
      <w:pPr>
        <w:spacing w:line="240" w:lineRule="auto"/>
        <w:jc w:val="center"/>
        <w:rPr>
          <w:b/>
          <w:sz w:val="28"/>
          <w:szCs w:val="28"/>
        </w:rPr>
      </w:pPr>
    </w:p>
    <w:p w:rsidR="00555F54" w:rsidRPr="006F4FE3" w:rsidRDefault="00555F54" w:rsidP="006F4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3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55F54" w:rsidRPr="006F4FE3" w:rsidRDefault="00555F54" w:rsidP="006F4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3">
        <w:rPr>
          <w:rFonts w:ascii="Times New Roman" w:hAnsi="Times New Roman" w:cs="Times New Roman"/>
          <w:b/>
          <w:sz w:val="28"/>
          <w:szCs w:val="28"/>
        </w:rPr>
        <w:t xml:space="preserve">о дорожно-транспортных происшествиях  с участием несовершеннолетних,  гибели и травматизме  детей </w:t>
      </w:r>
    </w:p>
    <w:p w:rsidR="00555F54" w:rsidRPr="006F4FE3" w:rsidRDefault="00555F54" w:rsidP="006F4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3">
        <w:rPr>
          <w:rFonts w:ascii="Times New Roman" w:hAnsi="Times New Roman" w:cs="Times New Roman"/>
          <w:b/>
          <w:sz w:val="28"/>
          <w:szCs w:val="28"/>
        </w:rPr>
        <w:t xml:space="preserve">на объектах транспорта в </w:t>
      </w:r>
      <w:r w:rsidRPr="006F4F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4FE3">
        <w:rPr>
          <w:rFonts w:ascii="Times New Roman" w:hAnsi="Times New Roman" w:cs="Times New Roman"/>
          <w:b/>
          <w:sz w:val="28"/>
          <w:szCs w:val="28"/>
        </w:rPr>
        <w:t xml:space="preserve"> полугодии 2020 года</w:t>
      </w:r>
    </w:p>
    <w:p w:rsidR="00555F54" w:rsidRPr="006F4FE3" w:rsidRDefault="00555F54" w:rsidP="006F4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6F4F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4FE3">
        <w:rPr>
          <w:rFonts w:ascii="Times New Roman" w:hAnsi="Times New Roman" w:cs="Times New Roman"/>
          <w:sz w:val="28"/>
          <w:szCs w:val="28"/>
        </w:rPr>
        <w:t xml:space="preserve"> полугодия</w:t>
      </w:r>
      <w:r w:rsidRPr="006F4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FE3">
        <w:rPr>
          <w:rFonts w:ascii="Times New Roman" w:hAnsi="Times New Roman" w:cs="Times New Roman"/>
          <w:sz w:val="28"/>
          <w:szCs w:val="28"/>
        </w:rPr>
        <w:t xml:space="preserve">2020 года уровень детского дорожно-транспортного травматизма в городе Красноярске продолжает оставаться высоким. В текущем году с участием несовершеннолетних в возрасте до 16 лет произошло 64 дорожно-транспортных происшествия (далее – ДТП), в которых погибло 2 ребенка. Отмечается рост ДТП с участием несовершеннолетних пешеходов во дворах.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Отсутствие достаточного количества парковочных мест, игра в непосредственной близости к дворовым проездам, неожиданный выход из-за припаркованных транспортных средств на проезжую часть - основные причины травмирования детей.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Основными нарушениями, допускаемыми детьми, являются: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внезапное появление на проезжей части дороги;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переход проезжей части перед близко идущим транспортом в неустановленном месте;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>пренебрежительное отношение к правилам дорожного движения;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         бесконтрольность со стороны родителей за поведением детей на улице.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3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за </w:t>
      </w:r>
      <w:r w:rsidRPr="006F4F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4FE3">
        <w:rPr>
          <w:rFonts w:ascii="Times New Roman" w:hAnsi="Times New Roman" w:cs="Times New Roman"/>
          <w:b/>
          <w:sz w:val="28"/>
          <w:szCs w:val="28"/>
        </w:rPr>
        <w:t xml:space="preserve"> полугодие 2020 года.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u w:val="single"/>
        </w:rPr>
        <w:t>С участием детей пешеходов</w:t>
      </w:r>
      <w:r w:rsidRPr="006F4FE3">
        <w:rPr>
          <w:rFonts w:ascii="Times New Roman" w:hAnsi="Times New Roman" w:cs="Times New Roman"/>
          <w:sz w:val="28"/>
          <w:szCs w:val="28"/>
        </w:rPr>
        <w:t xml:space="preserve"> произошло – 32 ДТП (АППГ+6,7%,  30 ДТП), в которых погибло 2 ребенка (АППГ +200%, 0 погибших детей) и 30 детей получили травмы различной степени тяжести  (АППГ 0% , 30 ДТП).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 </w:t>
      </w:r>
      <w:r w:rsidRPr="006F4FE3">
        <w:rPr>
          <w:rFonts w:ascii="Times New Roman" w:hAnsi="Times New Roman" w:cs="Times New Roman"/>
          <w:sz w:val="28"/>
          <w:szCs w:val="28"/>
          <w:u w:val="single"/>
        </w:rPr>
        <w:t>С участием несовершеннолетних пассажиров</w:t>
      </w:r>
      <w:r w:rsidRPr="006F4FE3">
        <w:rPr>
          <w:rFonts w:ascii="Times New Roman" w:hAnsi="Times New Roman" w:cs="Times New Roman"/>
          <w:sz w:val="28"/>
          <w:szCs w:val="28"/>
        </w:rPr>
        <w:t xml:space="preserve">   зарегистрировано 26 ДТП (АППГ  +23,8%, 21 ДТП)), в которых получили ранения 32 ребенка (АППГ +45,4%, 22 детей), погибших нет (АППГ -100%, 1 погибший детей).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 В начале 2020 года произошло 2 ДТП с участием подростков-школьников, что составляет 6,3% от </w:t>
      </w:r>
      <w:r w:rsidR="006F4FE3">
        <w:rPr>
          <w:rFonts w:ascii="Times New Roman" w:hAnsi="Times New Roman" w:cs="Times New Roman"/>
          <w:sz w:val="28"/>
          <w:szCs w:val="28"/>
        </w:rPr>
        <w:t xml:space="preserve">общего количества происшествий </w:t>
      </w:r>
      <w:r w:rsidRPr="006F4FE3">
        <w:rPr>
          <w:rFonts w:ascii="Times New Roman" w:hAnsi="Times New Roman" w:cs="Times New Roman"/>
          <w:sz w:val="28"/>
          <w:szCs w:val="28"/>
        </w:rPr>
        <w:t xml:space="preserve">с пешими участниками дорожного движения в возрасте до 16 лет. 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В марте текущего года произошло ДТП </w:t>
      </w:r>
      <w:r w:rsidRPr="006F4FE3">
        <w:rPr>
          <w:rFonts w:ascii="Times New Roman" w:hAnsi="Times New Roman" w:cs="Times New Roman"/>
          <w:sz w:val="28"/>
          <w:szCs w:val="28"/>
          <w:u w:val="single"/>
        </w:rPr>
        <w:t xml:space="preserve">с участием 2-х несовершеннолетних водителей </w:t>
      </w:r>
      <w:r w:rsidRPr="006F4FE3">
        <w:rPr>
          <w:rFonts w:ascii="Times New Roman" w:hAnsi="Times New Roman" w:cs="Times New Roman"/>
          <w:sz w:val="28"/>
          <w:szCs w:val="28"/>
        </w:rPr>
        <w:t>в возрасте до 16 лет, один из которых управлял мопедом, второй мотоциклом, в результате  ДТП один из подростков получил травмы.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 </w:t>
      </w:r>
      <w:r w:rsidR="006F4FE3">
        <w:rPr>
          <w:rFonts w:ascii="Times New Roman" w:hAnsi="Times New Roman" w:cs="Times New Roman"/>
          <w:sz w:val="28"/>
          <w:szCs w:val="28"/>
        </w:rPr>
        <w:tab/>
      </w:r>
      <w:r w:rsidRPr="006F4FE3">
        <w:rPr>
          <w:rFonts w:ascii="Times New Roman" w:hAnsi="Times New Roman" w:cs="Times New Roman"/>
          <w:sz w:val="28"/>
          <w:szCs w:val="28"/>
        </w:rPr>
        <w:t>В июне месяце произошло 2 ДТП: одно, с участием сразу</w:t>
      </w:r>
      <w:r w:rsidR="006F4FE3">
        <w:rPr>
          <w:rFonts w:ascii="Times New Roman" w:hAnsi="Times New Roman" w:cs="Times New Roman"/>
          <w:sz w:val="28"/>
          <w:szCs w:val="28"/>
        </w:rPr>
        <w:t xml:space="preserve"> </w:t>
      </w:r>
      <w:r w:rsidRPr="006F4FE3">
        <w:rPr>
          <w:rFonts w:ascii="Times New Roman" w:hAnsi="Times New Roman" w:cs="Times New Roman"/>
          <w:sz w:val="28"/>
          <w:szCs w:val="28"/>
        </w:rPr>
        <w:t xml:space="preserve">3-х несовершеннолетних: водителя мопеда и несовершеннолетнего пассажира, соверших наезд на несовершеннолетнего пешехода (АППГ </w:t>
      </w:r>
      <w:r w:rsidR="006F4FE3">
        <w:rPr>
          <w:rFonts w:ascii="Times New Roman" w:hAnsi="Times New Roman" w:cs="Times New Roman"/>
          <w:sz w:val="28"/>
          <w:szCs w:val="28"/>
        </w:rPr>
        <w:t xml:space="preserve">+200%). Второе, </w:t>
      </w:r>
      <w:r w:rsidRPr="006F4FE3">
        <w:rPr>
          <w:rFonts w:ascii="Times New Roman" w:hAnsi="Times New Roman" w:cs="Times New Roman"/>
          <w:sz w:val="28"/>
          <w:szCs w:val="28"/>
        </w:rPr>
        <w:t xml:space="preserve">с </w:t>
      </w:r>
      <w:r w:rsidRPr="006F4FE3">
        <w:rPr>
          <w:rFonts w:ascii="Times New Roman" w:hAnsi="Times New Roman" w:cs="Times New Roman"/>
          <w:sz w:val="28"/>
          <w:szCs w:val="28"/>
        </w:rPr>
        <w:lastRenderedPageBreak/>
        <w:t xml:space="preserve">участием  13-летнего подростка, который на  самокате пересекал проезжую часть на запрещающий сигнал </w:t>
      </w:r>
      <w:r w:rsidRPr="006F4FE3">
        <w:rPr>
          <w:rFonts w:ascii="Times New Roman" w:hAnsi="Times New Roman" w:cs="Times New Roman"/>
          <w:sz w:val="28"/>
          <w:szCs w:val="28"/>
          <w:u w:val="single"/>
        </w:rPr>
        <w:t>светофора, в результате чего погиб.</w:t>
      </w:r>
    </w:p>
    <w:p w:rsidR="00555F54" w:rsidRPr="006F4FE3" w:rsidRDefault="00555F54" w:rsidP="006F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u w:val="single"/>
        </w:rPr>
        <w:t>С участием детей-велосипедистов</w:t>
      </w:r>
      <w:r w:rsidRPr="006F4FE3">
        <w:rPr>
          <w:rFonts w:ascii="Times New Roman" w:hAnsi="Times New Roman" w:cs="Times New Roman"/>
          <w:sz w:val="28"/>
          <w:szCs w:val="28"/>
        </w:rPr>
        <w:t xml:space="preserve"> произошло 5 ДТП (АППГ 0%, 5 ДТП).</w:t>
      </w:r>
    </w:p>
    <w:p w:rsidR="006F4FE3" w:rsidRDefault="00555F54" w:rsidP="006F4FE3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u w:val="single"/>
        </w:rPr>
        <w:t>По вине детей</w:t>
      </w:r>
      <w:r w:rsidRPr="006F4FE3">
        <w:rPr>
          <w:rFonts w:ascii="Times New Roman" w:hAnsi="Times New Roman" w:cs="Times New Roman"/>
          <w:sz w:val="28"/>
          <w:szCs w:val="28"/>
        </w:rPr>
        <w:t xml:space="preserve"> в возрасте до 16 лет допущено 22 ДТП (АППГ +15,7%, </w:t>
      </w:r>
    </w:p>
    <w:p w:rsidR="00555F54" w:rsidRPr="006F4FE3" w:rsidRDefault="00555F54" w:rsidP="006F4FE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19 ДТП), из них: 1 ДТП по вине 14-ти летнего подростка, который управлял мопедом, не имея на это права, 1 - с участием несовершеннолетнего пассажира маршрутного автобуса, 5 - по причине нарушения правил дорожного движения детьми-велосипедистами, 15 - по причине нарушений правил безопасности при переходе дороги.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u w:val="single"/>
        </w:rPr>
        <w:t>На дворовых территориях</w:t>
      </w:r>
      <w:r w:rsidRPr="006F4FE3">
        <w:rPr>
          <w:rFonts w:ascii="Times New Roman" w:hAnsi="Times New Roman" w:cs="Times New Roman"/>
          <w:sz w:val="28"/>
          <w:szCs w:val="28"/>
        </w:rPr>
        <w:t xml:space="preserve"> произошло  7 ДТП (АППГ - 22,2% (9 ДТП), из них 5 - по вине пешеходов и 2 - по вине велосипедистов.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Рост ДТП с участием несовершеннолетних в мае и июне текущего года можно объяснить тем, что после длительного нахождения детей дома в режиме самоизоляции и наступившей теплой погодой в Красноярске дети больше свободного времени проводили на улице. </w:t>
      </w:r>
    </w:p>
    <w:p w:rsidR="00555F54" w:rsidRPr="006F4FE3" w:rsidRDefault="00555F54" w:rsidP="006F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 </w:t>
      </w:r>
      <w:r w:rsidR="006F4FE3">
        <w:rPr>
          <w:rFonts w:ascii="Times New Roman" w:hAnsi="Times New Roman" w:cs="Times New Roman"/>
          <w:sz w:val="28"/>
          <w:szCs w:val="28"/>
        </w:rPr>
        <w:tab/>
      </w:r>
      <w:r w:rsidRPr="006F4FE3">
        <w:rPr>
          <w:rFonts w:ascii="Times New Roman" w:hAnsi="Times New Roman" w:cs="Times New Roman"/>
          <w:sz w:val="28"/>
          <w:szCs w:val="28"/>
        </w:rPr>
        <w:t>Анализируя ДТП с участием несов</w:t>
      </w:r>
      <w:r w:rsidR="006F4FE3">
        <w:rPr>
          <w:rFonts w:ascii="Times New Roman" w:hAnsi="Times New Roman" w:cs="Times New Roman"/>
          <w:sz w:val="28"/>
          <w:szCs w:val="28"/>
        </w:rPr>
        <w:t xml:space="preserve">ершеннолетних, важно отметить, </w:t>
      </w:r>
      <w:r w:rsidRPr="006F4FE3">
        <w:rPr>
          <w:rFonts w:ascii="Times New Roman" w:hAnsi="Times New Roman" w:cs="Times New Roman"/>
          <w:sz w:val="28"/>
          <w:szCs w:val="28"/>
        </w:rPr>
        <w:t>что в некоторых случаях дети  находи</w:t>
      </w:r>
      <w:r w:rsidR="006F4FE3">
        <w:rPr>
          <w:rFonts w:ascii="Times New Roman" w:hAnsi="Times New Roman" w:cs="Times New Roman"/>
          <w:sz w:val="28"/>
          <w:szCs w:val="28"/>
        </w:rPr>
        <w:t xml:space="preserve">лись в сопровождении взрослых </w:t>
      </w:r>
      <w:r w:rsidRPr="006F4FE3">
        <w:rPr>
          <w:rFonts w:ascii="Times New Roman" w:hAnsi="Times New Roman" w:cs="Times New Roman"/>
          <w:b/>
          <w:sz w:val="28"/>
          <w:szCs w:val="28"/>
        </w:rPr>
        <w:t>(</w:t>
      </w:r>
      <w:r w:rsidRPr="006F4FE3">
        <w:rPr>
          <w:rFonts w:ascii="Times New Roman" w:hAnsi="Times New Roman" w:cs="Times New Roman"/>
          <w:sz w:val="28"/>
          <w:szCs w:val="28"/>
        </w:rPr>
        <w:t>родителей, бабушек, братьев, сестер и иных родственников) или друзей, в некоторых двигались одни.</w:t>
      </w:r>
    </w:p>
    <w:p w:rsid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u w:val="single"/>
        </w:rPr>
        <w:t>В сопровождении взрослых</w:t>
      </w:r>
      <w:r w:rsidRPr="006F4FE3">
        <w:rPr>
          <w:rFonts w:ascii="Times New Roman" w:hAnsi="Times New Roman" w:cs="Times New Roman"/>
          <w:sz w:val="28"/>
          <w:szCs w:val="28"/>
        </w:rPr>
        <w:t xml:space="preserve"> (родител</w:t>
      </w:r>
      <w:r w:rsidR="006F4FE3">
        <w:rPr>
          <w:rFonts w:ascii="Times New Roman" w:hAnsi="Times New Roman" w:cs="Times New Roman"/>
          <w:sz w:val="28"/>
          <w:szCs w:val="28"/>
        </w:rPr>
        <w:t xml:space="preserve">ей, бабушек, братьев, сестер </w:t>
      </w:r>
      <w:r w:rsidRPr="006F4FE3">
        <w:rPr>
          <w:rFonts w:ascii="Times New Roman" w:hAnsi="Times New Roman" w:cs="Times New Roman"/>
          <w:sz w:val="28"/>
          <w:szCs w:val="28"/>
        </w:rPr>
        <w:t xml:space="preserve">и иных родственников) в результате ДТП пострадали 25 несовершеннолетних пешеходов и велосипедистов, из них 11 по вине детей.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>В 9-ти случаях дети получили травмы, когда гуляли   с друзьями, 5 из которых произошли по их вине. В 26 случаях несовершеннолетние дети двигались одни, из них 14 детей получили травмы по собственной неосторожности.</w:t>
      </w:r>
    </w:p>
    <w:p w:rsid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>В целях профилактики ДТП с участием несовершеннолетних,  сотрудниками полка ДПС ГИБДД МУ МВД России «Красноярское» регулярно проводятся мероприятия, направленные  на выявление и пресечение нарушений правил дорожного движения несо</w:t>
      </w:r>
      <w:r w:rsidR="006F4FE3">
        <w:rPr>
          <w:rFonts w:ascii="Times New Roman" w:hAnsi="Times New Roman" w:cs="Times New Roman"/>
          <w:sz w:val="28"/>
          <w:szCs w:val="28"/>
        </w:rPr>
        <w:t xml:space="preserve">вершеннолетними. </w:t>
      </w:r>
    </w:p>
    <w:p w:rsidR="00555F54" w:rsidRPr="006F4FE3" w:rsidRDefault="006F4FE3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55F54" w:rsidRPr="006F4FE3">
        <w:rPr>
          <w:rFonts w:ascii="Times New Roman" w:hAnsi="Times New Roman" w:cs="Times New Roman"/>
          <w:sz w:val="28"/>
          <w:szCs w:val="28"/>
        </w:rPr>
        <w:t xml:space="preserve">о нарушителях передается в ОУУПиДН для проведения профилактической работы, а также принятия решения о целесообразности постановки несовершеннолетнего нарушителя на профилактический учет, и привлечения родителей к административной ответственности по статье 5.35 КоАП РФ.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За истекший период 2020 года на территории г. Красноярска инспекторами ДПС ГИБДД выявлено 1531 нарушение ПДД несовершеннолетними, зарегистрировано </w:t>
      </w:r>
      <w:r w:rsidR="006F4FE3">
        <w:rPr>
          <w:rFonts w:ascii="Times New Roman" w:hAnsi="Times New Roman" w:cs="Times New Roman"/>
          <w:sz w:val="28"/>
          <w:szCs w:val="28"/>
        </w:rPr>
        <w:t xml:space="preserve">48 административных материалов </w:t>
      </w:r>
      <w:r w:rsidRPr="006F4FE3">
        <w:rPr>
          <w:rFonts w:ascii="Times New Roman" w:hAnsi="Times New Roman" w:cs="Times New Roman"/>
          <w:sz w:val="28"/>
          <w:szCs w:val="28"/>
        </w:rPr>
        <w:t xml:space="preserve">в отделах полиции МУ МВД России «Красноярское».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по профилактике детского дорожно-транспортного травматизма осуществляется в тесном взаимодействии с комиссиями по делам несовершеннолетних и защите их прав районов, органами местного самоуправления, образовательными учреждениями и общественными объединениями города.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</w:t>
      </w:r>
      <w:r w:rsidRPr="006F4FE3">
        <w:rPr>
          <w:rFonts w:ascii="Times New Roman" w:hAnsi="Times New Roman" w:cs="Times New Roman"/>
          <w:sz w:val="28"/>
          <w:szCs w:val="28"/>
        </w:rPr>
        <w:t xml:space="preserve">маловажным направлением в указанной деятельности является информационное воздействие на участников дорожного движения,  с целью  профилактики правонарушений  несовершеннолетних и предупреждения ДТП.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>На данный момент совместная работа ОГИБДД, УУПиДН КДНиЗП и ее результаты по профилактике ДТП с участием несовершеннолетних не нашли свое отражение в СМИ.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>Предложения по улучшению межведомственного взаимодействия в части снижения случаев дорожно-транспортных происшествий с участием несовершеннолетних,  гибели и травматизма  детей на объектах транспорта: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E3">
        <w:rPr>
          <w:rFonts w:ascii="Times New Roman" w:hAnsi="Times New Roman" w:cs="Times New Roman"/>
          <w:sz w:val="28"/>
          <w:szCs w:val="28"/>
        </w:rPr>
        <w:t xml:space="preserve">информировать ОГИБДД о всех фактах рассмотрения на заседаниях комиссий районов административных материалов по статье 5.35 КоАП Российской Федерации (по линии ГИБДД) в отношении родителей (законных представителей) несовершеннолетних-нарушителей правил дорожного движения Российской Федерации посредством электронной связи по адресу: </w:t>
      </w:r>
      <w:hyperlink r:id="rId9" w:history="1">
        <w:r w:rsidRPr="00126F12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gaioy</w:t>
        </w:r>
        <w:r w:rsidRPr="00126F12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24@</w:t>
        </w:r>
        <w:r w:rsidRPr="00126F12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126F12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26F12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26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54" w:rsidRPr="006F4FE3" w:rsidRDefault="00555F54" w:rsidP="006F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участие </w:t>
      </w:r>
      <w:r w:rsidRPr="006F4FE3">
        <w:rPr>
          <w:rFonts w:ascii="Times New Roman" w:hAnsi="Times New Roman" w:cs="Times New Roman"/>
          <w:sz w:val="28"/>
          <w:szCs w:val="28"/>
        </w:rPr>
        <w:t>сотрудников ОГИБДД</w:t>
      </w: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родительских собраниях                 в образовательных учреждениях города, </w:t>
      </w:r>
      <w:r w:rsidRPr="006F4FE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</w:t>
      </w:r>
      <w:r w:rsid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ответственности </w:t>
      </w: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>и правовых последствий в случае нарушения нормы административного</w:t>
      </w:r>
      <w:r w:rsidR="00CD2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права, предусмотренной статьей</w:t>
      </w:r>
      <w:r w:rsidRPr="006F4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5.35 КоАП Российской Федерации.</w:t>
      </w:r>
    </w:p>
    <w:p w:rsidR="00555F54" w:rsidRPr="006F4FE3" w:rsidRDefault="00555F54" w:rsidP="006F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4" w:rsidRPr="006F4FE3" w:rsidRDefault="00555F54" w:rsidP="006F4FE3">
      <w:pPr>
        <w:pStyle w:val="af5"/>
        <w:widowControl w:val="0"/>
        <w:ind w:firstLine="851"/>
        <w:jc w:val="center"/>
        <w:rPr>
          <w:b/>
        </w:rPr>
      </w:pPr>
    </w:p>
    <w:p w:rsidR="00555F54" w:rsidRPr="006F4FE3" w:rsidRDefault="00555F54" w:rsidP="006F4FE3">
      <w:pPr>
        <w:pStyle w:val="af5"/>
        <w:widowControl w:val="0"/>
        <w:ind w:firstLine="851"/>
        <w:jc w:val="center"/>
        <w:rPr>
          <w:b/>
        </w:rPr>
      </w:pPr>
    </w:p>
    <w:p w:rsidR="00555F54" w:rsidRPr="006F4FE3" w:rsidRDefault="00555F54" w:rsidP="006F4FE3">
      <w:pPr>
        <w:pStyle w:val="a4"/>
        <w:tabs>
          <w:tab w:val="left" w:pos="113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4FE3">
        <w:rPr>
          <w:rFonts w:ascii="Times New Roman" w:hAnsi="Times New Roman" w:cs="Times New Roman"/>
          <w:bCs/>
          <w:sz w:val="28"/>
          <w:szCs w:val="28"/>
        </w:rPr>
        <w:t>Ответственный секретарь комиссии                                                Е.Р. Боброва</w:t>
      </w:r>
    </w:p>
    <w:p w:rsidR="00555F54" w:rsidRPr="006F4FE3" w:rsidRDefault="00555F54" w:rsidP="006F4FE3">
      <w:pPr>
        <w:pStyle w:val="af7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:rsidR="00F466B8" w:rsidRPr="006F4FE3" w:rsidRDefault="00F466B8" w:rsidP="006F4FE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7FEE" w:rsidRPr="006F4FE3" w:rsidRDefault="007F7FEE" w:rsidP="006F4FE3">
      <w:pPr>
        <w:pStyle w:val="a4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sectPr w:rsidR="007F7FEE" w:rsidRPr="006F4FE3" w:rsidSect="00016E6C">
      <w:headerReference w:type="defaul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55" w:rsidRDefault="00FF4355">
      <w:pPr>
        <w:spacing w:after="0" w:line="240" w:lineRule="auto"/>
      </w:pPr>
      <w:r>
        <w:separator/>
      </w:r>
    </w:p>
  </w:endnote>
  <w:endnote w:type="continuationSeparator" w:id="0">
    <w:p w:rsidR="00FF4355" w:rsidRDefault="00FF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55" w:rsidRDefault="00FF4355">
      <w:pPr>
        <w:spacing w:after="0" w:line="240" w:lineRule="auto"/>
      </w:pPr>
      <w:r>
        <w:separator/>
      </w:r>
    </w:p>
  </w:footnote>
  <w:footnote w:type="continuationSeparator" w:id="0">
    <w:p w:rsidR="00FF4355" w:rsidRDefault="00FF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74" w:rsidRDefault="0023663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1D53">
      <w:rPr>
        <w:noProof/>
      </w:rPr>
      <w:t>2</w:t>
    </w:r>
    <w:r>
      <w:fldChar w:fldCharType="end"/>
    </w:r>
  </w:p>
  <w:p w:rsidR="00E65974" w:rsidRDefault="00FF435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079"/>
    <w:multiLevelType w:val="hybridMultilevel"/>
    <w:tmpl w:val="4F2253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D567DA"/>
    <w:multiLevelType w:val="hybridMultilevel"/>
    <w:tmpl w:val="C1C0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A7953"/>
    <w:multiLevelType w:val="hybridMultilevel"/>
    <w:tmpl w:val="7A5CC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4">
    <w:nsid w:val="56D04236"/>
    <w:multiLevelType w:val="hybridMultilevel"/>
    <w:tmpl w:val="1BD87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352987"/>
    <w:multiLevelType w:val="hybridMultilevel"/>
    <w:tmpl w:val="92786C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5957"/>
    <w:rsid w:val="0001062C"/>
    <w:rsid w:val="00016E6C"/>
    <w:rsid w:val="00020006"/>
    <w:rsid w:val="0003148C"/>
    <w:rsid w:val="00031661"/>
    <w:rsid w:val="00042A30"/>
    <w:rsid w:val="0004432C"/>
    <w:rsid w:val="00045338"/>
    <w:rsid w:val="00045BD7"/>
    <w:rsid w:val="000549BA"/>
    <w:rsid w:val="000748F3"/>
    <w:rsid w:val="000771B2"/>
    <w:rsid w:val="000878E7"/>
    <w:rsid w:val="000A051D"/>
    <w:rsid w:val="000A2548"/>
    <w:rsid w:val="000C3E0E"/>
    <w:rsid w:val="000C794B"/>
    <w:rsid w:val="000D07B3"/>
    <w:rsid w:val="000D4C3B"/>
    <w:rsid w:val="000F728B"/>
    <w:rsid w:val="001249EA"/>
    <w:rsid w:val="00126F12"/>
    <w:rsid w:val="00143FA2"/>
    <w:rsid w:val="0017755F"/>
    <w:rsid w:val="00190F49"/>
    <w:rsid w:val="001A048A"/>
    <w:rsid w:val="001A5C28"/>
    <w:rsid w:val="001A5DF4"/>
    <w:rsid w:val="001A7E23"/>
    <w:rsid w:val="001D00FB"/>
    <w:rsid w:val="001D7AC8"/>
    <w:rsid w:val="00223424"/>
    <w:rsid w:val="00223E06"/>
    <w:rsid w:val="00236215"/>
    <w:rsid w:val="00236639"/>
    <w:rsid w:val="002409DA"/>
    <w:rsid w:val="00241F31"/>
    <w:rsid w:val="002633D9"/>
    <w:rsid w:val="00297C60"/>
    <w:rsid w:val="002B1917"/>
    <w:rsid w:val="002C1A72"/>
    <w:rsid w:val="002C1DAE"/>
    <w:rsid w:val="002C722B"/>
    <w:rsid w:val="002D30A4"/>
    <w:rsid w:val="002D7669"/>
    <w:rsid w:val="00300158"/>
    <w:rsid w:val="00303218"/>
    <w:rsid w:val="00311525"/>
    <w:rsid w:val="00314683"/>
    <w:rsid w:val="00325A46"/>
    <w:rsid w:val="003260F4"/>
    <w:rsid w:val="00327767"/>
    <w:rsid w:val="00334824"/>
    <w:rsid w:val="003370B6"/>
    <w:rsid w:val="00347AD1"/>
    <w:rsid w:val="0036150F"/>
    <w:rsid w:val="0037458D"/>
    <w:rsid w:val="00380175"/>
    <w:rsid w:val="003844C1"/>
    <w:rsid w:val="00386EDF"/>
    <w:rsid w:val="00387393"/>
    <w:rsid w:val="003A1CBE"/>
    <w:rsid w:val="003A7D4D"/>
    <w:rsid w:val="003B109B"/>
    <w:rsid w:val="003B1701"/>
    <w:rsid w:val="003D1721"/>
    <w:rsid w:val="00422F9D"/>
    <w:rsid w:val="00434431"/>
    <w:rsid w:val="00434A0B"/>
    <w:rsid w:val="00440817"/>
    <w:rsid w:val="00452EF8"/>
    <w:rsid w:val="004765F6"/>
    <w:rsid w:val="00476A45"/>
    <w:rsid w:val="00480CBF"/>
    <w:rsid w:val="004D6ABC"/>
    <w:rsid w:val="00501D27"/>
    <w:rsid w:val="00511A87"/>
    <w:rsid w:val="005208CF"/>
    <w:rsid w:val="00533511"/>
    <w:rsid w:val="00541503"/>
    <w:rsid w:val="00546BDE"/>
    <w:rsid w:val="00547D65"/>
    <w:rsid w:val="005502AB"/>
    <w:rsid w:val="00555F54"/>
    <w:rsid w:val="00566258"/>
    <w:rsid w:val="00573A00"/>
    <w:rsid w:val="00583905"/>
    <w:rsid w:val="005B06AD"/>
    <w:rsid w:val="005B2CA2"/>
    <w:rsid w:val="005B666C"/>
    <w:rsid w:val="005C620D"/>
    <w:rsid w:val="005D4E2A"/>
    <w:rsid w:val="005E32AE"/>
    <w:rsid w:val="005F1F94"/>
    <w:rsid w:val="005F2EEB"/>
    <w:rsid w:val="005F6F9E"/>
    <w:rsid w:val="005F7615"/>
    <w:rsid w:val="00604436"/>
    <w:rsid w:val="00604E01"/>
    <w:rsid w:val="0063059E"/>
    <w:rsid w:val="006307DE"/>
    <w:rsid w:val="006323EE"/>
    <w:rsid w:val="00632E90"/>
    <w:rsid w:val="0064325F"/>
    <w:rsid w:val="006631DC"/>
    <w:rsid w:val="00694226"/>
    <w:rsid w:val="006975BC"/>
    <w:rsid w:val="006A7DF5"/>
    <w:rsid w:val="006C2E4A"/>
    <w:rsid w:val="006D114C"/>
    <w:rsid w:val="006D3023"/>
    <w:rsid w:val="006D3BF9"/>
    <w:rsid w:val="006D3DBE"/>
    <w:rsid w:val="006F05F5"/>
    <w:rsid w:val="006F3888"/>
    <w:rsid w:val="006F4FE3"/>
    <w:rsid w:val="00700DB4"/>
    <w:rsid w:val="007062C9"/>
    <w:rsid w:val="007174E9"/>
    <w:rsid w:val="0072250B"/>
    <w:rsid w:val="007318F7"/>
    <w:rsid w:val="00733583"/>
    <w:rsid w:val="00741330"/>
    <w:rsid w:val="00752BAA"/>
    <w:rsid w:val="00763996"/>
    <w:rsid w:val="00772691"/>
    <w:rsid w:val="00793B13"/>
    <w:rsid w:val="00793E5F"/>
    <w:rsid w:val="007A0DF1"/>
    <w:rsid w:val="007C1D3E"/>
    <w:rsid w:val="007C399F"/>
    <w:rsid w:val="007D0919"/>
    <w:rsid w:val="007D1316"/>
    <w:rsid w:val="007E0F8F"/>
    <w:rsid w:val="007E2559"/>
    <w:rsid w:val="007F1568"/>
    <w:rsid w:val="007F7FEE"/>
    <w:rsid w:val="008144E0"/>
    <w:rsid w:val="00815400"/>
    <w:rsid w:val="00824CCE"/>
    <w:rsid w:val="008348D7"/>
    <w:rsid w:val="0088710A"/>
    <w:rsid w:val="00897F2B"/>
    <w:rsid w:val="008A7B8C"/>
    <w:rsid w:val="00932CDA"/>
    <w:rsid w:val="009508B8"/>
    <w:rsid w:val="00962E5C"/>
    <w:rsid w:val="009736DF"/>
    <w:rsid w:val="009D51B3"/>
    <w:rsid w:val="009D7B1D"/>
    <w:rsid w:val="009E3838"/>
    <w:rsid w:val="009F5BD3"/>
    <w:rsid w:val="00A13F17"/>
    <w:rsid w:val="00A23A32"/>
    <w:rsid w:val="00A25DBF"/>
    <w:rsid w:val="00A31D59"/>
    <w:rsid w:val="00A31F87"/>
    <w:rsid w:val="00A42BBF"/>
    <w:rsid w:val="00A50F43"/>
    <w:rsid w:val="00A604E7"/>
    <w:rsid w:val="00A616F8"/>
    <w:rsid w:val="00A7673B"/>
    <w:rsid w:val="00A81AB4"/>
    <w:rsid w:val="00AA4BD5"/>
    <w:rsid w:val="00AB4ADD"/>
    <w:rsid w:val="00AD32CA"/>
    <w:rsid w:val="00B0519E"/>
    <w:rsid w:val="00B07C7D"/>
    <w:rsid w:val="00B102AF"/>
    <w:rsid w:val="00B20FE4"/>
    <w:rsid w:val="00B21434"/>
    <w:rsid w:val="00B4656A"/>
    <w:rsid w:val="00B74FE1"/>
    <w:rsid w:val="00B843A1"/>
    <w:rsid w:val="00B939F5"/>
    <w:rsid w:val="00B93B2C"/>
    <w:rsid w:val="00B97111"/>
    <w:rsid w:val="00BA01DB"/>
    <w:rsid w:val="00BA1B62"/>
    <w:rsid w:val="00BC11E9"/>
    <w:rsid w:val="00BD665D"/>
    <w:rsid w:val="00BE3B03"/>
    <w:rsid w:val="00C00C27"/>
    <w:rsid w:val="00C14A23"/>
    <w:rsid w:val="00C15614"/>
    <w:rsid w:val="00C17D18"/>
    <w:rsid w:val="00C25532"/>
    <w:rsid w:val="00C260CB"/>
    <w:rsid w:val="00C365A4"/>
    <w:rsid w:val="00C5329B"/>
    <w:rsid w:val="00C67501"/>
    <w:rsid w:val="00C81C77"/>
    <w:rsid w:val="00C95AB7"/>
    <w:rsid w:val="00CC2CD8"/>
    <w:rsid w:val="00CD2551"/>
    <w:rsid w:val="00CF0E51"/>
    <w:rsid w:val="00CF7B64"/>
    <w:rsid w:val="00D07919"/>
    <w:rsid w:val="00D1252E"/>
    <w:rsid w:val="00D17AE9"/>
    <w:rsid w:val="00D21BB1"/>
    <w:rsid w:val="00D23037"/>
    <w:rsid w:val="00D2694F"/>
    <w:rsid w:val="00D33AD6"/>
    <w:rsid w:val="00D572E6"/>
    <w:rsid w:val="00D61D53"/>
    <w:rsid w:val="00D83CBC"/>
    <w:rsid w:val="00D8644C"/>
    <w:rsid w:val="00D87E09"/>
    <w:rsid w:val="00D96F44"/>
    <w:rsid w:val="00DA0B1D"/>
    <w:rsid w:val="00DA0C0D"/>
    <w:rsid w:val="00DA3C24"/>
    <w:rsid w:val="00DC2338"/>
    <w:rsid w:val="00DC34A4"/>
    <w:rsid w:val="00DD2CCC"/>
    <w:rsid w:val="00DE1115"/>
    <w:rsid w:val="00DE5AD4"/>
    <w:rsid w:val="00DF1423"/>
    <w:rsid w:val="00DF29BF"/>
    <w:rsid w:val="00E52570"/>
    <w:rsid w:val="00E90D94"/>
    <w:rsid w:val="00E91094"/>
    <w:rsid w:val="00E97958"/>
    <w:rsid w:val="00EA4D84"/>
    <w:rsid w:val="00EC2BD7"/>
    <w:rsid w:val="00EC5311"/>
    <w:rsid w:val="00ED1316"/>
    <w:rsid w:val="00ED185F"/>
    <w:rsid w:val="00ED1EA4"/>
    <w:rsid w:val="00EF5170"/>
    <w:rsid w:val="00F0029A"/>
    <w:rsid w:val="00F03211"/>
    <w:rsid w:val="00F2518B"/>
    <w:rsid w:val="00F27461"/>
    <w:rsid w:val="00F36451"/>
    <w:rsid w:val="00F466B8"/>
    <w:rsid w:val="00F53C67"/>
    <w:rsid w:val="00F65015"/>
    <w:rsid w:val="00F82AEB"/>
    <w:rsid w:val="00F83A51"/>
    <w:rsid w:val="00F91F96"/>
    <w:rsid w:val="00F948D2"/>
    <w:rsid w:val="00FA0410"/>
    <w:rsid w:val="00FD09D4"/>
    <w:rsid w:val="00FD2C18"/>
    <w:rsid w:val="00FE2D33"/>
    <w:rsid w:val="00FF4355"/>
    <w:rsid w:val="00FF7770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9D7B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7B1D"/>
  </w:style>
  <w:style w:type="paragraph" w:styleId="af5">
    <w:name w:val="No Spacing"/>
    <w:link w:val="af6"/>
    <w:qFormat/>
    <w:rsid w:val="00897F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Без интервала Знак"/>
    <w:link w:val="af5"/>
    <w:locked/>
    <w:rsid w:val="00897F2B"/>
    <w:rPr>
      <w:rFonts w:ascii="Times New Roman" w:eastAsia="Calibri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3032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Hyperlink"/>
    <w:rsid w:val="007F1568"/>
    <w:rPr>
      <w:b/>
      <w:bCs/>
      <w:color w:val="1C6CC6"/>
      <w:u w:val="single"/>
    </w:rPr>
  </w:style>
  <w:style w:type="character" w:customStyle="1" w:styleId="FontStyle12">
    <w:name w:val="Font Style12"/>
    <w:basedOn w:val="a0"/>
    <w:uiPriority w:val="99"/>
    <w:rsid w:val="007F15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E25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7E2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A4B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9D7B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7B1D"/>
  </w:style>
  <w:style w:type="paragraph" w:styleId="af5">
    <w:name w:val="No Spacing"/>
    <w:link w:val="af6"/>
    <w:qFormat/>
    <w:rsid w:val="00897F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Без интервала Знак"/>
    <w:link w:val="af5"/>
    <w:locked/>
    <w:rsid w:val="00897F2B"/>
    <w:rPr>
      <w:rFonts w:ascii="Times New Roman" w:eastAsia="Calibri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3032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Hyperlink"/>
    <w:rsid w:val="007F1568"/>
    <w:rPr>
      <w:b/>
      <w:bCs/>
      <w:color w:val="1C6CC6"/>
      <w:u w:val="single"/>
    </w:rPr>
  </w:style>
  <w:style w:type="character" w:customStyle="1" w:styleId="FontStyle12">
    <w:name w:val="Font Style12"/>
    <w:basedOn w:val="a0"/>
    <w:uiPriority w:val="99"/>
    <w:rsid w:val="007F15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E25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7E2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A4B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ioy24@mail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F05CA-E222-4955-8CA2-03E4AF56CAC1}"/>
</file>

<file path=customXml/itemProps2.xml><?xml version="1.0" encoding="utf-8"?>
<ds:datastoreItem xmlns:ds="http://schemas.openxmlformats.org/officeDocument/2006/customXml" ds:itemID="{B3255870-F6B3-440A-B149-85BED9AD449C}"/>
</file>

<file path=customXml/itemProps3.xml><?xml version="1.0" encoding="utf-8"?>
<ds:datastoreItem xmlns:ds="http://schemas.openxmlformats.org/officeDocument/2006/customXml" ds:itemID="{FFBC6B43-443B-404F-A456-733887FE7817}"/>
</file>

<file path=customXml/itemProps4.xml><?xml version="1.0" encoding="utf-8"?>
<ds:datastoreItem xmlns:ds="http://schemas.openxmlformats.org/officeDocument/2006/customXml" ds:itemID="{1322C08D-E582-414A-B9C8-52A8F9241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Семёновых Ольга Петровна</cp:lastModifiedBy>
  <cp:revision>2</cp:revision>
  <cp:lastPrinted>2020-09-24T09:06:00Z</cp:lastPrinted>
  <dcterms:created xsi:type="dcterms:W3CDTF">2020-10-13T08:57:00Z</dcterms:created>
  <dcterms:modified xsi:type="dcterms:W3CDTF">2020-10-13T08:57:00Z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