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E" w:rsidRDefault="00DC2338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F7FEE"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</w:t>
      </w:r>
      <w:r w:rsidR="007F7F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КДН и ЗП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66B8">
        <w:rPr>
          <w:rFonts w:ascii="Times New Roman" w:hAnsi="Times New Roman" w:cs="Times New Roman"/>
          <w:sz w:val="28"/>
          <w:szCs w:val="28"/>
        </w:rPr>
        <w:t xml:space="preserve">                           от 09.09.2020 № 9</w:t>
      </w:r>
    </w:p>
    <w:p w:rsidR="007F7FEE" w:rsidRDefault="007F7FEE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EE" w:rsidRDefault="007F7FEE" w:rsidP="007F7F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66B8" w:rsidRDefault="007F7FEE" w:rsidP="007F7F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B8">
        <w:rPr>
          <w:rFonts w:ascii="Times New Roman" w:hAnsi="Times New Roman" w:cs="Times New Roman"/>
          <w:b/>
          <w:sz w:val="28"/>
          <w:szCs w:val="28"/>
        </w:rPr>
        <w:t>о мерах по профилактике экстремистских проявлений, совершенствованию правосознания и правовой культуры несовершеннолетних</w:t>
      </w:r>
    </w:p>
    <w:p w:rsidR="00F466B8" w:rsidRDefault="00F466B8" w:rsidP="007F7F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77" w:rsidRPr="001A048A" w:rsidRDefault="00F466B8" w:rsidP="00C81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C77" w:rsidRPr="001A048A">
        <w:rPr>
          <w:rFonts w:ascii="Times New Roman" w:hAnsi="Times New Roman"/>
          <w:sz w:val="28"/>
          <w:szCs w:val="28"/>
        </w:rPr>
        <w:t xml:space="preserve">Профилактика молодежного экстремизма является важной частью деятельности субъектов системы профилактики безнадзорности </w:t>
      </w:r>
      <w:r w:rsidR="001A048A">
        <w:rPr>
          <w:rFonts w:ascii="Times New Roman" w:hAnsi="Times New Roman"/>
          <w:sz w:val="28"/>
          <w:szCs w:val="28"/>
        </w:rPr>
        <w:t xml:space="preserve">                                </w:t>
      </w:r>
      <w:r w:rsidR="00C81C77" w:rsidRPr="001A048A">
        <w:rPr>
          <w:rFonts w:ascii="Times New Roman" w:hAnsi="Times New Roman"/>
          <w:sz w:val="28"/>
          <w:szCs w:val="28"/>
        </w:rPr>
        <w:t>и правонарушений несовершеннолетних. С учетом нарастающих угроз, связанных с геополитической обстановкой, складывающейся в России отмечается, что радикализация молодежной среды играет особую негативную роль в формировании так называемых «криминальных рисков», что, в свою очередь, ставит перед органами всех уровней власти соответствующие задачи, решение которых требует особого внимания.</w:t>
      </w:r>
      <w:r w:rsidR="00C81C77" w:rsidRPr="001A048A">
        <w:rPr>
          <w:rFonts w:ascii="Times New Roman" w:hAnsi="Times New Roman"/>
          <w:b/>
          <w:sz w:val="28"/>
          <w:szCs w:val="28"/>
        </w:rPr>
        <w:t xml:space="preserve"> </w:t>
      </w:r>
    </w:p>
    <w:p w:rsidR="00C81C77" w:rsidRPr="001A048A" w:rsidRDefault="00C81C77" w:rsidP="005A3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b/>
          <w:sz w:val="28"/>
          <w:szCs w:val="28"/>
        </w:rPr>
        <w:tab/>
      </w:r>
      <w:r w:rsidR="001A048A" w:rsidRPr="001A048A">
        <w:rPr>
          <w:rFonts w:ascii="Times New Roman" w:hAnsi="Times New Roman"/>
          <w:sz w:val="28"/>
          <w:szCs w:val="28"/>
        </w:rPr>
        <w:t xml:space="preserve">Следует отметить, что на сегодняшний день </w:t>
      </w:r>
      <w:r w:rsidR="001A048A">
        <w:rPr>
          <w:rFonts w:ascii="Times New Roman" w:hAnsi="Times New Roman"/>
          <w:sz w:val="28"/>
          <w:szCs w:val="28"/>
        </w:rPr>
        <w:t xml:space="preserve">на </w:t>
      </w:r>
      <w:r w:rsidR="001457F7">
        <w:rPr>
          <w:rFonts w:ascii="Times New Roman" w:hAnsi="Times New Roman"/>
          <w:sz w:val="28"/>
          <w:szCs w:val="28"/>
        </w:rPr>
        <w:t xml:space="preserve">территории города Красноярска </w:t>
      </w:r>
      <w:r w:rsidR="004B2DBE">
        <w:rPr>
          <w:rFonts w:ascii="Times New Roman" w:hAnsi="Times New Roman"/>
          <w:sz w:val="28"/>
          <w:szCs w:val="28"/>
        </w:rPr>
        <w:t xml:space="preserve">правоохранительными органами </w:t>
      </w:r>
      <w:r w:rsidR="001457F7">
        <w:rPr>
          <w:rFonts w:ascii="Times New Roman" w:hAnsi="Times New Roman"/>
          <w:sz w:val="28"/>
          <w:szCs w:val="28"/>
        </w:rPr>
        <w:t>отмечается</w:t>
      </w:r>
      <w:r w:rsidR="001A048A">
        <w:rPr>
          <w:rFonts w:ascii="Times New Roman" w:hAnsi="Times New Roman"/>
          <w:sz w:val="28"/>
          <w:szCs w:val="28"/>
        </w:rPr>
        <w:t xml:space="preserve"> возникновение </w:t>
      </w:r>
      <w:r w:rsidRPr="001A048A">
        <w:rPr>
          <w:rFonts w:ascii="Times New Roman" w:hAnsi="Times New Roman"/>
          <w:sz w:val="28"/>
          <w:szCs w:val="28"/>
        </w:rPr>
        <w:t xml:space="preserve">молодежных образований в виде субкультур и виртуальных сообществ деструктивного толка, целью которых является вовлечение с использованием информационно-телекоммуникационных сетей молодых людей и, в частности несовершеннолетних, в преступную деятельность, сопряженную с убийствами и иными тяжкими преступлениями, посягающими на общественный порядок, жизнь и здоровье граждан. </w:t>
      </w:r>
    </w:p>
    <w:p w:rsidR="00C81C77" w:rsidRPr="001A048A" w:rsidRDefault="00C81C77" w:rsidP="00C81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 xml:space="preserve">К таким группам или движениями относятся: </w:t>
      </w:r>
    </w:p>
    <w:p w:rsidR="00C81C77" w:rsidRPr="001A048A" w:rsidRDefault="00C81C77" w:rsidP="005A3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>«А.У.Е.» («арестантское уркаганское единство» или «арестантский уклад един»);</w:t>
      </w:r>
    </w:p>
    <w:p w:rsidR="00C81C77" w:rsidRPr="001A048A" w:rsidRDefault="00C81C77" w:rsidP="005A3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>движение «Колумбайн» (направления: «Скуллшутинг», «Ненависть» и другие);</w:t>
      </w:r>
    </w:p>
    <w:p w:rsidR="00C81C77" w:rsidRPr="001A048A" w:rsidRDefault="00C81C77" w:rsidP="005A3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>группы «анархистов»;</w:t>
      </w:r>
    </w:p>
    <w:p w:rsidR="00C81C77" w:rsidRPr="001A048A" w:rsidRDefault="00C81C77" w:rsidP="005A3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>национал-радикалы, которые представлены участниками виртуальных групп и сообществ националистического характера.</w:t>
      </w:r>
    </w:p>
    <w:p w:rsidR="001457F7" w:rsidRDefault="00C81C77" w:rsidP="0014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ab/>
        <w:t xml:space="preserve">Общим для всех этих групп и движений являются: отсутствие какой-либо целостной структуры и официальной регистрации (при наличии неформальных лидеров), идеологическое отрицание политических и, в ряде случаев, социальных общепринятых норм российского общества. </w:t>
      </w:r>
    </w:p>
    <w:p w:rsidR="001457F7" w:rsidRPr="001457F7" w:rsidRDefault="001457F7" w:rsidP="00145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7F7">
        <w:rPr>
          <w:rFonts w:ascii="Times New Roman" w:hAnsi="Times New Roman"/>
          <w:sz w:val="28"/>
          <w:szCs w:val="28"/>
        </w:rPr>
        <w:t xml:space="preserve">С учетом того, что активность участников таких групп отмечается в виртуальном пространстве, основная работа по предупреждению их противоправной деятельности осуществляется с использованием механизмов ограничения доступа интернет - пользователей к запрещенному контенту, а также блокирования сообществ и персональных страниц участников групп в судебном порядке. </w:t>
      </w:r>
    </w:p>
    <w:p w:rsidR="00C81C77" w:rsidRDefault="001457F7" w:rsidP="00145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7F7">
        <w:rPr>
          <w:rFonts w:ascii="Times New Roman" w:hAnsi="Times New Roman"/>
          <w:sz w:val="28"/>
          <w:szCs w:val="28"/>
        </w:rPr>
        <w:t xml:space="preserve">Несмотря на принимаемые меры, бесконтрольность вышеуказанных виртуальных сообществ, создает определенные условия для вовлечения </w:t>
      </w:r>
      <w:r w:rsidRPr="001457F7">
        <w:rPr>
          <w:rFonts w:ascii="Times New Roman" w:hAnsi="Times New Roman"/>
          <w:sz w:val="28"/>
          <w:szCs w:val="28"/>
        </w:rPr>
        <w:lastRenderedPageBreak/>
        <w:t xml:space="preserve">большого числа подростков и молодых людей в противоправную деятельность, в том числе направленную на совершение террористических актов в образовательных учреждениях. </w:t>
      </w:r>
    </w:p>
    <w:p w:rsidR="00FF6723" w:rsidRPr="00FF6723" w:rsidRDefault="00FF6723" w:rsidP="00FF67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723">
        <w:rPr>
          <w:rFonts w:ascii="Times New Roman" w:hAnsi="Times New Roman"/>
          <w:sz w:val="28"/>
          <w:szCs w:val="28"/>
        </w:rPr>
        <w:t>В 2019 году красноярским последователе</w:t>
      </w:r>
      <w:r>
        <w:rPr>
          <w:rFonts w:ascii="Times New Roman" w:hAnsi="Times New Roman"/>
          <w:sz w:val="28"/>
          <w:szCs w:val="28"/>
        </w:rPr>
        <w:t>м «Колумбайн»</w:t>
      </w:r>
      <w:r w:rsidRPr="00FF6723">
        <w:rPr>
          <w:rFonts w:ascii="Times New Roman" w:hAnsi="Times New Roman"/>
          <w:sz w:val="28"/>
          <w:szCs w:val="28"/>
        </w:rPr>
        <w:t xml:space="preserve">, учащейся красноярского колледжа при Сибирском институте бизнеса, управления и психологии с использованием сети Интернет совершено преступление, предусмотренного ч.2 ст.205.2 УК РФ - публичные призывы к осуществлению террористической деятельности в образовательных учреждениях. </w:t>
      </w:r>
    </w:p>
    <w:p w:rsidR="00EA360D" w:rsidRPr="004B2DBE" w:rsidRDefault="005A27E7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В 2020 году возбуждено 2 уголовных дела в от</w:t>
      </w:r>
      <w:r w:rsidR="00EA360D" w:rsidRPr="004B2DBE">
        <w:rPr>
          <w:rFonts w:ascii="Times New Roman" w:hAnsi="Times New Roman"/>
          <w:sz w:val="28"/>
          <w:szCs w:val="28"/>
        </w:rPr>
        <w:t xml:space="preserve">ношении участников «Колумбайн», одно из них в отношении несовершеннолетнего, учащегося образовательного учреждения </w:t>
      </w:r>
      <w:r w:rsidR="00AA5303">
        <w:rPr>
          <w:rFonts w:ascii="Times New Roman" w:hAnsi="Times New Roman"/>
          <w:sz w:val="28"/>
          <w:szCs w:val="28"/>
        </w:rPr>
        <w:t>в г. Красноярске</w:t>
      </w:r>
      <w:r w:rsidR="00EA360D" w:rsidRPr="004B2DBE">
        <w:rPr>
          <w:rFonts w:ascii="Times New Roman" w:hAnsi="Times New Roman"/>
          <w:sz w:val="28"/>
          <w:szCs w:val="28"/>
        </w:rPr>
        <w:t>.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Всего правоохранительными органами имеющимися средствами профилактики отработано более 30 несовершеннолетних, из которых на справочный учет территориальных ОВД поставлено 21 лицо.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 xml:space="preserve">Основными источниками получения информации, способствующей установлению участников «Колумбайн» продолжают оставаться:  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Взаимодействие с образовательными учреждениями;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Мониторинг целевых интернет – ресурсов;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Отработка связей уже установленных участников;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 xml:space="preserve">Проверка информации в рамках поступивших заявлений, обращений граждан.  </w:t>
      </w:r>
    </w:p>
    <w:p w:rsidR="00F54EED" w:rsidRPr="004B2DBE" w:rsidRDefault="00F54EED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Алгоритм принятие упредительных мер в отношении выявленных «колумбайнеров»:</w:t>
      </w:r>
    </w:p>
    <w:p w:rsidR="00F54EED" w:rsidRPr="004B2DBE" w:rsidRDefault="004B2DBE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п</w:t>
      </w:r>
      <w:r w:rsidR="00F54EED" w:rsidRPr="004B2DBE">
        <w:rPr>
          <w:rFonts w:ascii="Times New Roman" w:hAnsi="Times New Roman"/>
          <w:sz w:val="28"/>
          <w:szCs w:val="28"/>
        </w:rPr>
        <w:t>роверка информации на наличие в действиях лиц признаков нарушения уголовного или административного законодательства;</w:t>
      </w:r>
    </w:p>
    <w:p w:rsidR="00F54EED" w:rsidRPr="004B2DBE" w:rsidRDefault="004B2DBE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п</w:t>
      </w:r>
      <w:r w:rsidR="00F54EED" w:rsidRPr="004B2DBE">
        <w:rPr>
          <w:rFonts w:ascii="Times New Roman" w:hAnsi="Times New Roman"/>
          <w:sz w:val="28"/>
          <w:szCs w:val="28"/>
        </w:rPr>
        <w:t>рофилактическая работа с родителями (в случае нарушения действующего законодательства привлечение к административной ответственности по ст. 5.35 КоАП РФ) и окружением лица;</w:t>
      </w:r>
    </w:p>
    <w:p w:rsidR="00F54EED" w:rsidRPr="004B2DBE" w:rsidRDefault="004B2DBE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у</w:t>
      </w:r>
      <w:r w:rsidR="00F54EED" w:rsidRPr="004B2DBE">
        <w:rPr>
          <w:rFonts w:ascii="Times New Roman" w:hAnsi="Times New Roman"/>
          <w:sz w:val="28"/>
          <w:szCs w:val="28"/>
        </w:rPr>
        <w:t xml:space="preserve">становление признаков нарушений психоэмоционального состояния несовершеннолетнего путем помещения его в специализированное медицинское учреждение; </w:t>
      </w:r>
    </w:p>
    <w:p w:rsidR="00F54EED" w:rsidRPr="004B2DBE" w:rsidRDefault="004B2DBE" w:rsidP="004B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DBE">
        <w:rPr>
          <w:rFonts w:ascii="Times New Roman" w:hAnsi="Times New Roman"/>
          <w:sz w:val="28"/>
          <w:szCs w:val="28"/>
        </w:rPr>
        <w:t>п</w:t>
      </w:r>
      <w:r w:rsidR="00F54EED" w:rsidRPr="004B2DBE">
        <w:rPr>
          <w:rFonts w:ascii="Times New Roman" w:hAnsi="Times New Roman"/>
          <w:sz w:val="28"/>
          <w:szCs w:val="28"/>
        </w:rPr>
        <w:t xml:space="preserve">ериодическая проверка лица в рамках профилактического учета. </w:t>
      </w:r>
    </w:p>
    <w:p w:rsidR="00F466B8" w:rsidRPr="00F466B8" w:rsidRDefault="00F466B8" w:rsidP="00F466B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 w:rsidRPr="00F466B8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противодействию экстремисткой </w:t>
      </w:r>
      <w:r w:rsidR="00AD32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66B8">
        <w:rPr>
          <w:rFonts w:ascii="Times New Roman" w:hAnsi="Times New Roman" w:cs="Times New Roman"/>
          <w:sz w:val="28"/>
          <w:szCs w:val="28"/>
        </w:rPr>
        <w:t>и террористической деятельности несовершеннолетних, комиссиями по делам несовершеннолетних и защите их прав районов в городе (далее – комиссии) реализуются мероприятия, утвержденные постановлением администрации города Красноярска от 10.03.2020 № 152  «Об утверждении программы мероприятий по профилактике правонарушений, терроризма, а также минимизации и (или) ликвидации последствий его проявлений в городе Красноярске на 2020-2022 годы»</w:t>
      </w:r>
    </w:p>
    <w:p w:rsidR="00F466B8" w:rsidRPr="00F466B8" w:rsidRDefault="004B2DBE" w:rsidP="00F466B8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66B8" w:rsidRPr="00F466B8">
        <w:rPr>
          <w:sz w:val="28"/>
          <w:szCs w:val="28"/>
        </w:rPr>
        <w:t xml:space="preserve">Одним из важнейших направлений профилактической работы                      с несовершеннолетними, состоящими на учетах в органах и учреждениях системы профилактики является профилактика правонарушений                               и преступлений несовершеннолетних, в том числе экстремистского                           </w:t>
      </w:r>
      <w:r w:rsidR="00F466B8" w:rsidRPr="00F466B8">
        <w:rPr>
          <w:sz w:val="28"/>
          <w:szCs w:val="28"/>
        </w:rPr>
        <w:lastRenderedPageBreak/>
        <w:t>и террористического характера.  Вопросы профилактики ежеквартально рассматриваются на расширенных заседаниях комиссий с участием представителей образовательных учреждений, учреждений социального обслуживания, здравоохранения, органов полиции и т.д.  Не реже 1 раза                        в полугодие вопросы профилактики преступлений рассматриваются на координационных совещаниях при участии сотрудников  прокуратур районов в городе.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>Работа в данном направлении носит системный, многоаспектный характер, основанный на межведомственном взаимодействии, партнерских отношениях всех субъектов системы профилактики</w:t>
      </w:r>
      <w:r w:rsidRPr="00F46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6B8">
        <w:rPr>
          <w:rFonts w:ascii="Times New Roman" w:hAnsi="Times New Roman" w:cs="Times New Roman"/>
          <w:sz w:val="28"/>
          <w:szCs w:val="28"/>
        </w:rPr>
        <w:t>и выражается                             в следующем: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 xml:space="preserve">привитии несовершеннолетним просоциальных ценностей, норм                    и правил поведения, 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 xml:space="preserve">реализации воспитательно-патриотических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B8">
        <w:rPr>
          <w:rFonts w:ascii="Times New Roman" w:hAnsi="Times New Roman" w:cs="Times New Roman"/>
          <w:sz w:val="28"/>
          <w:szCs w:val="28"/>
        </w:rPr>
        <w:t xml:space="preserve">повышении уровня правовой культуры у несовершеннолетних и их родителей, 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6B8">
        <w:rPr>
          <w:rFonts w:ascii="Times New Roman" w:hAnsi="Times New Roman" w:cs="Times New Roman"/>
          <w:sz w:val="28"/>
          <w:szCs w:val="28"/>
        </w:rPr>
        <w:t xml:space="preserve">формировании традиций уважения к правопорядку,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66B8">
        <w:rPr>
          <w:rFonts w:ascii="Times New Roman" w:hAnsi="Times New Roman" w:cs="Times New Roman"/>
          <w:sz w:val="28"/>
          <w:szCs w:val="28"/>
        </w:rPr>
        <w:t>обропорядочности и добросовестности как преобладающей модели социального поведения;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>пропаганде здорового образа жизни;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 xml:space="preserve">формировании уважительного отношения к труду; 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 xml:space="preserve">предупреждении распространения социально-негативных явлений среди молодежи (алкоголизм, наркомания, бродяжничество и т.д.); 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>привитии несовершеннолетним навыков безопасной работы в телекоммуникационной сети «Интернет»;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>позитивном воздействии на семьи с детьми и т.д.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>В профилактической работе с несовершеннолетними  выделены три направления:</w:t>
      </w:r>
    </w:p>
    <w:p w:rsidR="00F466B8" w:rsidRPr="00F466B8" w:rsidRDefault="00F466B8" w:rsidP="00F46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B8">
        <w:rPr>
          <w:rFonts w:ascii="Times New Roman" w:hAnsi="Times New Roman" w:cs="Times New Roman"/>
          <w:sz w:val="28"/>
          <w:szCs w:val="28"/>
        </w:rPr>
        <w:tab/>
        <w:t xml:space="preserve">1. Диагностическое. Из числа подростков можно выделить такие группы риска: </w:t>
      </w:r>
    </w:p>
    <w:p w:rsidR="00F466B8" w:rsidRPr="00F466B8" w:rsidRDefault="00F466B8" w:rsidP="00F466B8">
      <w:pPr>
        <w:pStyle w:val="af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6B8">
        <w:rPr>
          <w:rFonts w:ascii="Times New Roman" w:hAnsi="Times New Roman"/>
          <w:sz w:val="28"/>
          <w:szCs w:val="28"/>
        </w:rPr>
        <w:tab/>
        <w:t>дети из неблагополучных семей с низким уровнем дохода                               и социальным статусом, недостаточной степенью образованностью, а также склонностью к различного рода девиациям (алкоголизм, насилие, употребление наркотиков);</w:t>
      </w:r>
    </w:p>
    <w:p w:rsidR="00F466B8" w:rsidRPr="00F466B8" w:rsidRDefault="00F466B8" w:rsidP="00F466B8">
      <w:pPr>
        <w:pStyle w:val="af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6B8">
        <w:rPr>
          <w:rFonts w:ascii="Times New Roman" w:hAnsi="Times New Roman"/>
          <w:sz w:val="28"/>
          <w:szCs w:val="28"/>
        </w:rPr>
        <w:tab/>
        <w:t>несовершеннолетние с характерными психологическими проблемами, определяющими склонность к агрессии и неадекватной реакции на те, или иные события; представители молодежных субкультур, неформальных групп и уличных компаний, характеризующихся агрессивным поведением  и девиантными убеждениями;</w:t>
      </w:r>
    </w:p>
    <w:p w:rsidR="00F466B8" w:rsidRPr="00F466B8" w:rsidRDefault="00F466B8" w:rsidP="00F466B8">
      <w:pPr>
        <w:pStyle w:val="af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6B8">
        <w:rPr>
          <w:rFonts w:ascii="Times New Roman" w:hAnsi="Times New Roman"/>
          <w:sz w:val="28"/>
          <w:szCs w:val="28"/>
        </w:rPr>
        <w:tab/>
        <w:t xml:space="preserve">представители различных политических движений и религиозных объединений, которые под воздействием определенных идей и убеждений, могут проводить опасную для общества деятельность. </w:t>
      </w:r>
    </w:p>
    <w:p w:rsidR="00F466B8" w:rsidRPr="00F466B8" w:rsidRDefault="00F466B8" w:rsidP="00F466B8">
      <w:pPr>
        <w:pStyle w:val="af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66B8">
        <w:rPr>
          <w:rFonts w:ascii="Times New Roman" w:hAnsi="Times New Roman"/>
          <w:sz w:val="28"/>
          <w:szCs w:val="28"/>
        </w:rPr>
        <w:t xml:space="preserve">      В течение года специалисты социально-психологических служб города осуществляют деятельность по выявлению детей «группы риска». Информация о выявленных несовершеннолетних  «группы риска» </w:t>
      </w:r>
      <w:r w:rsidRPr="00F466B8">
        <w:rPr>
          <w:rFonts w:ascii="Times New Roman" w:hAnsi="Times New Roman"/>
          <w:sz w:val="28"/>
          <w:szCs w:val="28"/>
        </w:rPr>
        <w:lastRenderedPageBreak/>
        <w:t>направляется в районные комиссии, заинтересованные субъекты системы профилактики с целью  организации профилактической работы.</w:t>
      </w:r>
    </w:p>
    <w:p w:rsidR="00F466B8" w:rsidRPr="00F466B8" w:rsidRDefault="00F466B8" w:rsidP="00F466B8">
      <w:pPr>
        <w:pStyle w:val="af7"/>
        <w:numPr>
          <w:ilvl w:val="0"/>
          <w:numId w:val="5"/>
        </w:num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466B8">
        <w:rPr>
          <w:rFonts w:ascii="Times New Roman" w:hAnsi="Times New Roman"/>
          <w:sz w:val="28"/>
          <w:szCs w:val="28"/>
        </w:rPr>
        <w:t xml:space="preserve">Первичная профилактика. Охватывает максимальное число несовершеннолетних, носит превентивный характер и осуществляется через реализацию общепрофилактических мероприятий. 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466B8">
        <w:rPr>
          <w:rFonts w:ascii="Times New Roman" w:hAnsi="Times New Roman" w:cs="Times New Roman"/>
          <w:bCs/>
          <w:sz w:val="28"/>
          <w:szCs w:val="28"/>
        </w:rPr>
        <w:t>Для формирования</w:t>
      </w:r>
      <w:r w:rsidRPr="00F466B8">
        <w:rPr>
          <w:rFonts w:ascii="Times New Roman" w:hAnsi="Times New Roman" w:cs="Times New Roman"/>
          <w:sz w:val="28"/>
          <w:szCs w:val="28"/>
        </w:rPr>
        <w:t xml:space="preserve"> правового сознания подростков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 </w:t>
      </w:r>
      <w:r w:rsidRPr="00F466B8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города ежегодно проходят единые дни правовых знаний, круглые столы для учащихся и для родителей, особое  внимание уделяется патриотическому воспитанию, организован мониторинг школьников на выявление участия в асоциальных группах в социальных сетях. 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466B8">
        <w:rPr>
          <w:rFonts w:ascii="Times New Roman" w:hAnsi="Times New Roman" w:cs="Times New Roman"/>
          <w:sz w:val="28"/>
          <w:szCs w:val="28"/>
          <w:lang w:eastAsia="ru-RU"/>
        </w:rPr>
        <w:t>Дополнительно организованы беседы, направленные на пресечение попыток проникновения несовершеннолетних в коллективы по проявлению национализма, ксенофобии, политического и религиозного экстремизма. Ведется разъяснительная работа о возможности совершения террористических актов.</w:t>
      </w:r>
    </w:p>
    <w:p w:rsidR="00F466B8" w:rsidRPr="00F466B8" w:rsidRDefault="00F466B8" w:rsidP="00F466B8">
      <w:p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6B8"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по защите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66B8">
        <w:rPr>
          <w:rFonts w:ascii="Times New Roman" w:hAnsi="Times New Roman" w:cs="Times New Roman"/>
          <w:sz w:val="28"/>
          <w:szCs w:val="28"/>
        </w:rPr>
        <w:t>от информации, пропаганды и агитации, наносящей вред их здоровью, нравственному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66B8">
        <w:rPr>
          <w:rFonts w:ascii="Times New Roman" w:hAnsi="Times New Roman" w:cs="Times New Roman"/>
          <w:sz w:val="28"/>
          <w:szCs w:val="28"/>
        </w:rPr>
        <w:t>и духовному развитию, образовательными учреждениями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B8">
        <w:rPr>
          <w:rFonts w:ascii="Times New Roman" w:hAnsi="Times New Roman" w:cs="Times New Roman"/>
          <w:sz w:val="28"/>
          <w:szCs w:val="28"/>
        </w:rPr>
        <w:t xml:space="preserve">приняты дополнительные профилактические меры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466B8">
        <w:rPr>
          <w:rFonts w:ascii="Times New Roman" w:hAnsi="Times New Roman" w:cs="Times New Roman"/>
          <w:sz w:val="28"/>
          <w:szCs w:val="28"/>
        </w:rPr>
        <w:t>по противодействию экстремистской деятельности в сети «Интернет» среди несовершеннолетних:</w:t>
      </w:r>
    </w:p>
    <w:p w:rsidR="00F466B8" w:rsidRPr="00F466B8" w:rsidRDefault="00F466B8" w:rsidP="00F466B8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466B8">
        <w:rPr>
          <w:sz w:val="28"/>
          <w:szCs w:val="28"/>
        </w:rPr>
        <w:t xml:space="preserve">           установлена система фильтрации, которая обеспечивает полную защиту от беспрепятственного доступа школьников к программам, несовместимым с задачами их обучения, сайтам и видеороликами                    о деятельности тоталитарных сект, о пропаганде насилия и жестокости, экстремистским сайтам Интернета.</w:t>
      </w:r>
    </w:p>
    <w:p w:rsidR="00F466B8" w:rsidRPr="00F466B8" w:rsidRDefault="00F466B8" w:rsidP="00F466B8">
      <w:pPr>
        <w:pStyle w:val="af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66B8">
        <w:rPr>
          <w:sz w:val="28"/>
          <w:szCs w:val="28"/>
        </w:rPr>
        <w:t xml:space="preserve">    организовано наблюдение за содержанием и информацией, размещенной на персональных страницах подростков в социальных сетях «Интернет».</w:t>
      </w:r>
    </w:p>
    <w:p w:rsidR="00F466B8" w:rsidRPr="00F466B8" w:rsidRDefault="00F466B8" w:rsidP="00F466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6B8">
        <w:rPr>
          <w:rFonts w:ascii="Times New Roman" w:hAnsi="Times New Roman" w:cs="Times New Roman"/>
          <w:sz w:val="28"/>
          <w:szCs w:val="28"/>
        </w:rPr>
        <w:t xml:space="preserve">Сотрудниками полиции, подразделениями по делам несовершеннолетних проводится разъяснительная работа среди несовершеннолетних об уголовной ответственности за заведомо ложные сообщения о готовящемся теракте, основ законодательства межнациональных отношений. </w:t>
      </w:r>
      <w:r w:rsidRPr="00F466B8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 проводятся рейдовые мероприятия по выявлению правонарушений несовершеннолетних.</w:t>
      </w:r>
      <w:r w:rsidRPr="00F466B8">
        <w:rPr>
          <w:rFonts w:ascii="Times New Roman" w:hAnsi="Times New Roman" w:cs="Times New Roman"/>
          <w:sz w:val="28"/>
          <w:szCs w:val="28"/>
        </w:rPr>
        <w:t xml:space="preserve">                         На постоянной основе проверяются места концентрации подростков, проводятся рейды, направленные на посещение неблагополучных семей, выявление семей и детей, находящихся в социально опасном положении, а также выявление несовершеннолетних в возрасте до 16 лет, находящихся в ночное время в общественных местах без сопровождения родителей.</w:t>
      </w:r>
    </w:p>
    <w:p w:rsidR="00F466B8" w:rsidRPr="00F466B8" w:rsidRDefault="00F466B8" w:rsidP="00F4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6B8">
        <w:rPr>
          <w:rFonts w:ascii="Times New Roman" w:hAnsi="Times New Roman" w:cs="Times New Roman"/>
          <w:sz w:val="28"/>
          <w:szCs w:val="28"/>
        </w:rPr>
        <w:t>Учреждения спорта, культуры и молодежной политики осуществляют работу по предупреждению терроризма и экстремизма в подростковой среде через поддержание устойчивого интереса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F466B8">
        <w:rPr>
          <w:rFonts w:ascii="Times New Roman" w:hAnsi="Times New Roman" w:cs="Times New Roman"/>
          <w:sz w:val="28"/>
          <w:szCs w:val="28"/>
        </w:rPr>
        <w:t xml:space="preserve">к систематическим занятиям спортом, здоровому образу жизни. </w:t>
      </w:r>
    </w:p>
    <w:p w:rsidR="00F466B8" w:rsidRPr="00F466B8" w:rsidRDefault="00F466B8" w:rsidP="00F4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66B8">
        <w:rPr>
          <w:rFonts w:ascii="Times New Roman" w:hAnsi="Times New Roman" w:cs="Times New Roman"/>
          <w:sz w:val="28"/>
          <w:szCs w:val="28"/>
        </w:rPr>
        <w:t xml:space="preserve">Одним из направлений предупреждения экстремизма среди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66B8">
        <w:rPr>
          <w:rFonts w:ascii="Times New Roman" w:hAnsi="Times New Roman" w:cs="Times New Roman"/>
          <w:sz w:val="28"/>
          <w:szCs w:val="28"/>
        </w:rPr>
        <w:t>есовершеннолетних является организация внеурочной занятости учащихся, вовлечение детей в организованные формы занятости, в том числе в летний период. Ежегодно, число несовершеннолетних, подучетной категории, вовлеченных в различные виды досуговой деятельности составляет не менее  94 %.</w:t>
      </w:r>
    </w:p>
    <w:p w:rsidR="00F466B8" w:rsidRPr="00F466B8" w:rsidRDefault="00F466B8" w:rsidP="00F466B8">
      <w:pPr>
        <w:pStyle w:val="af7"/>
        <w:numPr>
          <w:ilvl w:val="0"/>
          <w:numId w:val="5"/>
        </w:numPr>
        <w:tabs>
          <w:tab w:val="left" w:pos="993"/>
          <w:tab w:val="left" w:pos="10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6B8">
        <w:rPr>
          <w:rFonts w:ascii="Times New Roman" w:hAnsi="Times New Roman"/>
          <w:sz w:val="28"/>
          <w:szCs w:val="28"/>
        </w:rPr>
        <w:t xml:space="preserve">Вторичная профилактика. Охватывает категорию несовершеннолетних, вступивших в конфликт с законом и осуществляется через реализацию программ индивидуальной профилактической работы. Главной целью  данного направления является предупреждение совершения повторных правонарушений несовершеннолетних. Для этого устанавливаются причины и условия совершения правонарушения, принимаются меры по их устранению, проводится комплекс мероприятий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466B8">
        <w:rPr>
          <w:rFonts w:ascii="Times New Roman" w:hAnsi="Times New Roman"/>
          <w:sz w:val="28"/>
          <w:szCs w:val="28"/>
        </w:rPr>
        <w:t xml:space="preserve">с учетом индивидуальных особенностей личности несовершеннолетнего. </w:t>
      </w:r>
    </w:p>
    <w:p w:rsidR="00AA4BD5" w:rsidRPr="00AA4BD5" w:rsidRDefault="00AA4BD5" w:rsidP="00AA4B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BD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города Красноярска мероприятия, направленные на профилактику экстремизма и терроризма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4BD5">
        <w:rPr>
          <w:rFonts w:ascii="Times New Roman" w:hAnsi="Times New Roman" w:cs="Times New Roman"/>
          <w:sz w:val="28"/>
          <w:szCs w:val="28"/>
        </w:rPr>
        <w:t>в рамках исполнения Комплексного плана противодействия идеологии терроризма Красноярского края на 2019-2023 годы и Программы мероприятий по профилактике правонарушений, терроризма, а также минимизации и (или) ликвидации последствий его проявлений в городе Красноярске на 2020 - 2022 годы.</w:t>
      </w:r>
    </w:p>
    <w:p w:rsidR="00AA4BD5" w:rsidRPr="00AA4BD5" w:rsidRDefault="00AA4BD5" w:rsidP="00AA4B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города ф</w:t>
      </w:r>
      <w:r w:rsidRPr="00AA4BD5">
        <w:rPr>
          <w:rFonts w:ascii="Times New Roman" w:hAnsi="Times New Roman" w:cs="Times New Roman"/>
          <w:sz w:val="28"/>
          <w:szCs w:val="28"/>
        </w:rPr>
        <w:t xml:space="preserve">ормирование антитеррористического сознания </w:t>
      </w:r>
      <w:r w:rsidR="001A5DF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AA4BD5">
        <w:rPr>
          <w:rFonts w:ascii="Times New Roman" w:hAnsi="Times New Roman" w:cs="Times New Roman"/>
          <w:sz w:val="28"/>
          <w:szCs w:val="28"/>
        </w:rPr>
        <w:t>в рамках:</w:t>
      </w:r>
    </w:p>
    <w:p w:rsidR="00AA4BD5" w:rsidRPr="00AA4BD5" w:rsidRDefault="00AA4BD5" w:rsidP="00AA4BD5">
      <w:pPr>
        <w:pStyle w:val="af7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AA4BD5">
        <w:rPr>
          <w:rFonts w:ascii="Times New Roman" w:hAnsi="Times New Roman"/>
          <w:b/>
          <w:sz w:val="28"/>
          <w:szCs w:val="28"/>
        </w:rPr>
        <w:t xml:space="preserve">образовательной деятельности: </w:t>
      </w:r>
    </w:p>
    <w:p w:rsidR="00AA4BD5" w:rsidRPr="00AA4BD5" w:rsidRDefault="00AA4BD5" w:rsidP="001A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 xml:space="preserve">на уроках ОБЖ проводятся мероприятия по противодействию терроризму, формирование у детей навыков и умений по экстренному реагированию на возникающие чрезвычайные ситуации. </w:t>
      </w:r>
    </w:p>
    <w:p w:rsidR="00AA4BD5" w:rsidRPr="00AA4BD5" w:rsidRDefault="00AA4BD5" w:rsidP="00AA4BD5">
      <w:pPr>
        <w:pStyle w:val="Standard"/>
        <w:ind w:firstLine="708"/>
        <w:jc w:val="both"/>
        <w:rPr>
          <w:sz w:val="28"/>
          <w:szCs w:val="28"/>
        </w:rPr>
      </w:pPr>
      <w:r w:rsidRPr="00AA4BD5">
        <w:rPr>
          <w:b/>
          <w:sz w:val="28"/>
          <w:szCs w:val="28"/>
        </w:rPr>
        <w:t>воспитательных  мероприятий</w:t>
      </w:r>
      <w:r w:rsidRPr="00AA4BD5">
        <w:rPr>
          <w:sz w:val="28"/>
          <w:szCs w:val="28"/>
        </w:rPr>
        <w:t>, в том числе с приглашением сотрудников территориальных подразделений Главного управления МВД России, Управления ФСБ России по Красноярскому краю, Главного управления МЧС России по Красноярскому краю:</w:t>
      </w:r>
    </w:p>
    <w:p w:rsidR="00AA4BD5" w:rsidRPr="00AA4BD5" w:rsidRDefault="00AA4BD5" w:rsidP="001A5DF4">
      <w:pPr>
        <w:pStyle w:val="Standard"/>
        <w:ind w:firstLine="708"/>
        <w:jc w:val="both"/>
        <w:rPr>
          <w:sz w:val="28"/>
          <w:szCs w:val="28"/>
        </w:rPr>
      </w:pPr>
      <w:r w:rsidRPr="00AA4BD5">
        <w:rPr>
          <w:sz w:val="28"/>
          <w:szCs w:val="28"/>
        </w:rPr>
        <w:t>проводятся тематические уроки, лекции, квесты, игры и т.д., посвященные Международному дню толерантности, Международному дню Прав человека, Дню Конституции Российской Федерации; памятным датам в истории народов России в соответствии с календарем Дней воинской славы и памятных дат России;</w:t>
      </w:r>
    </w:p>
    <w:p w:rsidR="00AA4BD5" w:rsidRPr="00AA4BD5" w:rsidRDefault="00AA4BD5" w:rsidP="001A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>в рамках культурно – просветительской деятельности предусмотрены семинары, занятия по разъяснению сущности терроризма, его негативного влияния на развитие современного общества, по предупреждению проявления терроризма, об уголовной и административной ответственности за террористическую и экстремистскую деятельность. В учреждениях проводятся круглые столы на тему «Образовательно-воспитательные аспекты профилактики этнического экстремизма». В библиотеках школ накоплены методические материалы по противодействию экстремизму.</w:t>
      </w:r>
    </w:p>
    <w:p w:rsidR="00AA4BD5" w:rsidRPr="00AA4BD5" w:rsidRDefault="00AA4BD5" w:rsidP="00AA4B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4BD5">
        <w:rPr>
          <w:rFonts w:ascii="Times New Roman" w:hAnsi="Times New Roman" w:cs="Times New Roman"/>
          <w:sz w:val="28"/>
          <w:szCs w:val="28"/>
        </w:rPr>
        <w:tab/>
        <w:t>С целью выявления обучающихся склонных к насилию педагогическим коллективом школ используется алгоритм выявления сторонников идеологии насилия. Организация проведения комплекса профилактических мер осуществляется в активном взаимодействии с соответствующими органами системы профилактики безнадзорности и правонарушений несовершеннолетних.</w:t>
      </w:r>
    </w:p>
    <w:p w:rsidR="00AA4BD5" w:rsidRPr="00AA4BD5" w:rsidRDefault="00AA4BD5" w:rsidP="00AA4B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ab/>
      </w:r>
      <w:r w:rsidRPr="00AA4BD5">
        <w:rPr>
          <w:rFonts w:ascii="Times New Roman" w:hAnsi="Times New Roman" w:cs="Times New Roman"/>
          <w:sz w:val="28"/>
          <w:szCs w:val="28"/>
        </w:rPr>
        <w:tab/>
        <w:t>Для реализации данной деятельности в общеобразовательных учреждениях изучены основные поведенческие признаки подростков; социальными пед</w:t>
      </w:r>
      <w:r w:rsidR="001A5DF4">
        <w:rPr>
          <w:rFonts w:ascii="Times New Roman" w:hAnsi="Times New Roman" w:cs="Times New Roman"/>
          <w:sz w:val="28"/>
          <w:szCs w:val="28"/>
        </w:rPr>
        <w:t xml:space="preserve">агогами и психологами школ </w:t>
      </w:r>
      <w:r w:rsidRPr="00AA4BD5">
        <w:rPr>
          <w:rFonts w:ascii="Times New Roman" w:hAnsi="Times New Roman" w:cs="Times New Roman"/>
          <w:sz w:val="28"/>
          <w:szCs w:val="28"/>
        </w:rPr>
        <w:t>подготовлены памятки для родителей  и проведены совещания классных руководителей. Сформирован набор кейсов для педагогов по выявлению и пресечению случаев насилия</w:t>
      </w:r>
      <w:r w:rsidR="001A5D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4BD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по соответствующим темам. </w:t>
      </w:r>
    </w:p>
    <w:p w:rsidR="00AA4BD5" w:rsidRPr="00AA4BD5" w:rsidRDefault="00AA4BD5" w:rsidP="00AA4B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ab/>
      </w:r>
      <w:r w:rsidRPr="00AA4BD5"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проведению инструктажей для  учителей на предмет выявления признаков риска в поведении учеников, организованы обучения по выявлению и профилактики «буллинга», «колумбайна» </w:t>
      </w:r>
      <w:r w:rsidR="001A5DF4">
        <w:rPr>
          <w:rFonts w:ascii="Times New Roman" w:hAnsi="Times New Roman" w:cs="Times New Roman"/>
          <w:sz w:val="28"/>
          <w:szCs w:val="28"/>
        </w:rPr>
        <w:t xml:space="preserve">                       и «скулшутинга».</w:t>
      </w:r>
      <w:r w:rsidRPr="00AA4BD5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образовательных учреждений организована деятельность по выявлению среди обучающихся сторонников деструктивных молодежных движений. </w:t>
      </w:r>
    </w:p>
    <w:p w:rsidR="00AA4BD5" w:rsidRPr="00AA4BD5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b/>
          <w:sz w:val="28"/>
          <w:szCs w:val="28"/>
        </w:rPr>
        <w:t>Через реализацию программ внеурочной деятельности:</w:t>
      </w:r>
    </w:p>
    <w:p w:rsidR="00AA4BD5" w:rsidRPr="00AA4BD5" w:rsidRDefault="00AA4BD5" w:rsidP="00AA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 xml:space="preserve"> </w:t>
      </w:r>
      <w:r w:rsidR="001A5DF4">
        <w:rPr>
          <w:rFonts w:ascii="Times New Roman" w:hAnsi="Times New Roman" w:cs="Times New Roman"/>
          <w:sz w:val="28"/>
          <w:szCs w:val="28"/>
        </w:rPr>
        <w:t xml:space="preserve"> </w:t>
      </w:r>
      <w:r w:rsidRPr="00AA4BD5">
        <w:rPr>
          <w:rFonts w:ascii="Times New Roman" w:hAnsi="Times New Roman" w:cs="Times New Roman"/>
          <w:sz w:val="28"/>
          <w:szCs w:val="28"/>
        </w:rPr>
        <w:t xml:space="preserve">учащиеся  включаются   в активную социально – значимую деятельность, мотивируются к изменению своего поведения на более продуктивное и социально одобряемое, формируются навыки сохранения собственного здоровья, прививается культура здорового образа жизни. </w:t>
      </w:r>
    </w:p>
    <w:p w:rsidR="00AA4BD5" w:rsidRPr="00AA4BD5" w:rsidRDefault="00AA4BD5" w:rsidP="00AA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b/>
          <w:sz w:val="28"/>
          <w:szCs w:val="28"/>
        </w:rPr>
        <w:t>Профилактическая работа:</w:t>
      </w:r>
      <w:r w:rsidRPr="00AA4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D5" w:rsidRPr="00AA4BD5" w:rsidRDefault="00AA4BD5" w:rsidP="00AA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 xml:space="preserve">организована совместная работа заместителей директоров, классных руководителей и социальной службы школы с привлечением родителей обучающихся, направленная на выявление антиобщественных проявлений </w:t>
      </w:r>
      <w:r w:rsidR="00A604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BD5">
        <w:rPr>
          <w:rFonts w:ascii="Times New Roman" w:hAnsi="Times New Roman" w:cs="Times New Roman"/>
          <w:sz w:val="28"/>
          <w:szCs w:val="28"/>
        </w:rPr>
        <w:t>в подростковой среде, посредством мониторинга социальных сетей несовершеннолетних;</w:t>
      </w:r>
    </w:p>
    <w:p w:rsidR="00AA4BD5" w:rsidRPr="00AA4BD5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>проводятся уроки медиабезопасности, родительские собрания по вопросам медиаграмотности, осуществляется привитие навыков ответственного безопасного поведения в современной информационно-телекоммуникационной среде;</w:t>
      </w:r>
    </w:p>
    <w:p w:rsidR="00AA4BD5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D5">
        <w:rPr>
          <w:rFonts w:ascii="Times New Roman" w:hAnsi="Times New Roman" w:cs="Times New Roman"/>
          <w:sz w:val="28"/>
          <w:szCs w:val="28"/>
        </w:rPr>
        <w:t xml:space="preserve">реализуются программы индивидуально – профилактической работы </w:t>
      </w:r>
      <w:r w:rsidR="00A604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BD5">
        <w:rPr>
          <w:rFonts w:ascii="Times New Roman" w:hAnsi="Times New Roman" w:cs="Times New Roman"/>
          <w:sz w:val="28"/>
          <w:szCs w:val="28"/>
        </w:rPr>
        <w:t>с несовершеннолетними, проявляющими признаки экстремистского поведения и имеющие склонность к агрессии и зависимому поведению.</w:t>
      </w:r>
    </w:p>
    <w:p w:rsidR="000521C5" w:rsidRPr="00FF6723" w:rsidRDefault="000521C5" w:rsidP="000521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723">
        <w:rPr>
          <w:rFonts w:ascii="Times New Roman" w:hAnsi="Times New Roman"/>
          <w:sz w:val="28"/>
          <w:szCs w:val="28"/>
        </w:rPr>
        <w:t>В 2019 году красноярским последователе</w:t>
      </w:r>
      <w:r>
        <w:rPr>
          <w:rFonts w:ascii="Times New Roman" w:hAnsi="Times New Roman"/>
          <w:sz w:val="28"/>
          <w:szCs w:val="28"/>
        </w:rPr>
        <w:t>м «Колумбайн»</w:t>
      </w:r>
      <w:r w:rsidRPr="00FF6723">
        <w:rPr>
          <w:rFonts w:ascii="Times New Roman" w:hAnsi="Times New Roman"/>
          <w:sz w:val="28"/>
          <w:szCs w:val="28"/>
        </w:rPr>
        <w:t xml:space="preserve">, учащейся красноярского колледжа при Сибирском институте бизнеса, управления и психологии с использованием сети Интернет совершено преступление, предусмотренного ч.2 ст.205.2 УК РФ - публичные призывы к осуществлению террористической деятельности в образовательных учреждениях. </w:t>
      </w:r>
    </w:p>
    <w:p w:rsidR="00AA4BD5" w:rsidRPr="00AA4BD5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D5">
        <w:rPr>
          <w:rFonts w:ascii="Times New Roman" w:hAnsi="Times New Roman" w:cs="Times New Roman"/>
          <w:color w:val="000000"/>
          <w:sz w:val="28"/>
          <w:szCs w:val="28"/>
        </w:rPr>
        <w:t>В апреле 2020 года в ходе селекторного совещания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 xml:space="preserve"> главным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>с руководителями общеобразовательных организа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 xml:space="preserve">ций города рассмотрен 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«О дополнительных мероприятиях по выявлению 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организациях города несовершеннолетних склонных к насилию». </w:t>
      </w:r>
    </w:p>
    <w:p w:rsidR="00A604E7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D5">
        <w:rPr>
          <w:rFonts w:ascii="Times New Roman" w:hAnsi="Times New Roman" w:cs="Times New Roman"/>
          <w:color w:val="000000"/>
          <w:sz w:val="28"/>
          <w:szCs w:val="28"/>
        </w:rPr>
        <w:t>По итогам се</w:t>
      </w:r>
      <w:r w:rsidR="00A604E7">
        <w:rPr>
          <w:rFonts w:ascii="Times New Roman" w:hAnsi="Times New Roman" w:cs="Times New Roman"/>
          <w:color w:val="000000"/>
          <w:sz w:val="28"/>
          <w:szCs w:val="28"/>
        </w:rPr>
        <w:t xml:space="preserve">лекторного совещания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решение: </w:t>
      </w:r>
    </w:p>
    <w:p w:rsidR="00A604E7" w:rsidRPr="0036150F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50F">
        <w:rPr>
          <w:rFonts w:ascii="Times New Roman" w:hAnsi="Times New Roman" w:cs="Times New Roman"/>
          <w:color w:val="000000"/>
          <w:sz w:val="28"/>
          <w:szCs w:val="28"/>
        </w:rPr>
        <w:t>руководителям</w:t>
      </w:r>
      <w:r w:rsidR="0036150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</w:t>
      </w:r>
      <w:r w:rsidRPr="0036150F">
        <w:rPr>
          <w:rFonts w:ascii="Times New Roman" w:hAnsi="Times New Roman" w:cs="Times New Roman"/>
          <w:color w:val="000000"/>
          <w:sz w:val="28"/>
          <w:szCs w:val="28"/>
        </w:rPr>
        <w:t xml:space="preserve"> внести</w:t>
      </w:r>
      <w:r w:rsidR="00A604E7" w:rsidRPr="003615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6150F" w:rsidRPr="0036150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A604E7" w:rsidRPr="0036150F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36150F">
        <w:rPr>
          <w:rFonts w:ascii="Times New Roman" w:hAnsi="Times New Roman" w:cs="Times New Roman"/>
          <w:color w:val="000000"/>
          <w:sz w:val="28"/>
          <w:szCs w:val="28"/>
        </w:rPr>
        <w:t>бразовательную программу</w:t>
      </w:r>
      <w:r w:rsidR="00A604E7" w:rsidRPr="0036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C18" w:rsidRPr="0036150F">
        <w:rPr>
          <w:rFonts w:ascii="Times New Roman" w:hAnsi="Times New Roman" w:cs="Times New Roman"/>
          <w:color w:val="000000"/>
          <w:sz w:val="28"/>
          <w:szCs w:val="28"/>
        </w:rPr>
        <w:t>в части включения п</w:t>
      </w:r>
      <w:r w:rsidRPr="003615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6150F">
        <w:rPr>
          <w:rFonts w:ascii="Times New Roman" w:hAnsi="Times New Roman" w:cs="Times New Roman"/>
          <w:color w:val="000000"/>
          <w:sz w:val="28"/>
          <w:szCs w:val="28"/>
        </w:rPr>
        <w:t xml:space="preserve">ана работы психолога </w:t>
      </w:r>
      <w:r w:rsidRPr="0036150F">
        <w:rPr>
          <w:rFonts w:ascii="Times New Roman" w:hAnsi="Times New Roman" w:cs="Times New Roman"/>
          <w:color w:val="000000"/>
          <w:sz w:val="28"/>
          <w:szCs w:val="28"/>
        </w:rPr>
        <w:t>программу социализации и воспитания</w:t>
      </w:r>
      <w:r w:rsidR="00C25532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Pr="003615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25DBF" w:rsidRDefault="00A604E7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оптимизировать, </w:t>
      </w:r>
      <w:r w:rsidR="00AA4BD5"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диагностическую </w:t>
      </w:r>
      <w:r w:rsidR="00A25D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AA4BD5"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и профилактическую работу с детьми и подростками с отклоняющимся поведением и суицидальными наклонностями; </w:t>
      </w:r>
    </w:p>
    <w:p w:rsidR="00AA4BD5" w:rsidRPr="00AA4BD5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D5">
        <w:rPr>
          <w:rFonts w:ascii="Times New Roman" w:hAnsi="Times New Roman" w:cs="Times New Roman"/>
          <w:color w:val="000000"/>
          <w:sz w:val="28"/>
          <w:szCs w:val="28"/>
        </w:rPr>
        <w:t>включить в план работы образовательной организации проведение семинара с педагогическим коллективом «Современная типология личности подростка в меняющемся мире».</w:t>
      </w:r>
    </w:p>
    <w:p w:rsidR="00AA4BD5" w:rsidRPr="00AA4BD5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31.07.2020 в Федеральный закон от 29.12.2012 № 273-ФЗ </w:t>
      </w:r>
      <w:r w:rsidR="00A25D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="00AD3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внесены существенные изменения по вопросам воспитательной работы обучающихся. С учетом </w:t>
      </w:r>
      <w:r w:rsidR="00A25DBF">
        <w:rPr>
          <w:rFonts w:ascii="Times New Roman" w:hAnsi="Times New Roman" w:cs="Times New Roman"/>
          <w:color w:val="000000"/>
          <w:sz w:val="28"/>
          <w:szCs w:val="28"/>
        </w:rPr>
        <w:t>изменений, которые вступили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 в силу с 01.09.2020, общеобразовательным учреждениям </w:t>
      </w:r>
      <w:r w:rsidR="00AD32CA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347AD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организована работа по внесению изменений</w:t>
      </w:r>
      <w:r w:rsidR="001A048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программы, программы воспитания, и планы мероприятий, в которых особое внимание будет уделено формированию у учащихся антитеррористического сознания </w:t>
      </w:r>
      <w:r w:rsidR="00AD32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A4BD5">
        <w:rPr>
          <w:rFonts w:ascii="Times New Roman" w:hAnsi="Times New Roman" w:cs="Times New Roman"/>
          <w:color w:val="000000"/>
          <w:sz w:val="28"/>
          <w:szCs w:val="28"/>
        </w:rPr>
        <w:t>и развитию следующих ценностей:</w:t>
      </w:r>
    </w:p>
    <w:p w:rsidR="00AA4BD5" w:rsidRP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>личности;</w:t>
      </w:r>
    </w:p>
    <w:p w:rsidR="00AA4BD5" w:rsidRP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 xml:space="preserve">чувства патриотизма; </w:t>
      </w:r>
    </w:p>
    <w:p w:rsid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 xml:space="preserve">гражданственности, уважения к памяти защитников Отечества </w:t>
      </w:r>
      <w:r w:rsidR="00AD32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32CA">
        <w:rPr>
          <w:rFonts w:ascii="Times New Roman" w:hAnsi="Times New Roman" w:cs="Times New Roman"/>
          <w:sz w:val="28"/>
          <w:szCs w:val="28"/>
        </w:rPr>
        <w:t xml:space="preserve">и подвигам Героев Отечества;  </w:t>
      </w:r>
    </w:p>
    <w:p w:rsidR="00AA4BD5" w:rsidRP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 xml:space="preserve">человеку труда и старшему поколению, </w:t>
      </w:r>
    </w:p>
    <w:p w:rsid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 xml:space="preserve">взаимного уважения, бережного отношения к культурному наследию </w:t>
      </w:r>
      <w:r w:rsidR="00AD32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32CA">
        <w:rPr>
          <w:rFonts w:ascii="Times New Roman" w:hAnsi="Times New Roman" w:cs="Times New Roman"/>
          <w:sz w:val="28"/>
          <w:szCs w:val="28"/>
        </w:rPr>
        <w:t xml:space="preserve">и традициям многонационального народа Российской Федерации; </w:t>
      </w:r>
    </w:p>
    <w:p w:rsidR="00AA4BD5" w:rsidRPr="00AD32CA" w:rsidRDefault="00AA4BD5" w:rsidP="00AA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>природе и окружающей среде.</w:t>
      </w:r>
    </w:p>
    <w:p w:rsidR="001C7657" w:rsidRDefault="001C7657" w:rsidP="001C765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несмотря на проведенную работу,  в августе 2020 года сотрудниками правоохранительных органов </w:t>
      </w:r>
      <w:r>
        <w:rPr>
          <w:rFonts w:ascii="Times New Roman" w:hAnsi="Times New Roman"/>
          <w:sz w:val="28"/>
          <w:szCs w:val="28"/>
        </w:rPr>
        <w:t>в Центральном районе 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чрезвычайное происшествие экстремистской направленности со стороны несовершеннолетней П.</w:t>
      </w:r>
      <w:r w:rsidR="00F970E5">
        <w:rPr>
          <w:rFonts w:ascii="Times New Roman" w:hAnsi="Times New Roman"/>
          <w:sz w:val="28"/>
          <w:szCs w:val="28"/>
        </w:rPr>
        <w:t>,</w:t>
      </w:r>
      <w:r w:rsidR="0067644E">
        <w:rPr>
          <w:rFonts w:ascii="Times New Roman" w:hAnsi="Times New Roman"/>
          <w:sz w:val="28"/>
          <w:szCs w:val="28"/>
        </w:rPr>
        <w:t xml:space="preserve"> находящейся                          на семейной</w:t>
      </w:r>
      <w:r w:rsidR="00860DA6">
        <w:rPr>
          <w:rFonts w:ascii="Times New Roman" w:hAnsi="Times New Roman"/>
          <w:sz w:val="28"/>
          <w:szCs w:val="28"/>
        </w:rPr>
        <w:t xml:space="preserve"> форме</w:t>
      </w:r>
      <w:r w:rsidR="00F970E5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15D7" w:rsidRDefault="00F970E5" w:rsidP="00F815D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Pr="00387D2B">
        <w:rPr>
          <w:rFonts w:ascii="Times New Roman" w:hAnsi="Times New Roman"/>
          <w:sz w:val="28"/>
          <w:szCs w:val="28"/>
        </w:rPr>
        <w:t xml:space="preserve"> оперативно-розыскных мероприятий</w:t>
      </w:r>
      <w:r>
        <w:rPr>
          <w:rFonts w:ascii="Times New Roman" w:hAnsi="Times New Roman"/>
          <w:sz w:val="28"/>
          <w:szCs w:val="28"/>
        </w:rPr>
        <w:t xml:space="preserve"> установлено, что </w:t>
      </w:r>
      <w:r w:rsidR="00860DA6">
        <w:rPr>
          <w:rFonts w:ascii="Times New Roman" w:hAnsi="Times New Roman"/>
          <w:sz w:val="28"/>
          <w:szCs w:val="28"/>
        </w:rPr>
        <w:t xml:space="preserve">П. </w:t>
      </w:r>
      <w:r w:rsidR="001C7657" w:rsidRPr="00387D2B">
        <w:rPr>
          <w:rFonts w:ascii="Times New Roman" w:hAnsi="Times New Roman"/>
          <w:sz w:val="28"/>
          <w:szCs w:val="28"/>
        </w:rPr>
        <w:t xml:space="preserve">является приверженцем субкультурной (деструктивной) идеологии «Колумбайн» и активным участником </w:t>
      </w:r>
      <w:r w:rsidR="00860DA6">
        <w:rPr>
          <w:rFonts w:ascii="Times New Roman" w:hAnsi="Times New Roman"/>
          <w:sz w:val="28"/>
          <w:szCs w:val="28"/>
        </w:rPr>
        <w:t xml:space="preserve">данного сообщества </w:t>
      </w:r>
      <w:r w:rsidR="001C7657" w:rsidRPr="00387D2B">
        <w:rPr>
          <w:rFonts w:ascii="Times New Roman" w:hAnsi="Times New Roman"/>
          <w:sz w:val="28"/>
          <w:szCs w:val="28"/>
        </w:rPr>
        <w:t xml:space="preserve">в сети «Интернет», что подтверждается обнаруженными в </w:t>
      </w:r>
      <w:r w:rsidR="00860DA6">
        <w:rPr>
          <w:rFonts w:ascii="Times New Roman" w:hAnsi="Times New Roman"/>
          <w:sz w:val="28"/>
          <w:szCs w:val="28"/>
        </w:rPr>
        <w:t xml:space="preserve">принадлежащем </w:t>
      </w:r>
      <w:r w:rsidR="001C7657" w:rsidRPr="00387D2B">
        <w:rPr>
          <w:rFonts w:ascii="Times New Roman" w:hAnsi="Times New Roman"/>
          <w:sz w:val="28"/>
          <w:szCs w:val="28"/>
        </w:rPr>
        <w:t>ей сотовом телефоне изображениями и фотографиями по тематик</w:t>
      </w:r>
      <w:r w:rsidR="008D4F01">
        <w:rPr>
          <w:rFonts w:ascii="Times New Roman" w:hAnsi="Times New Roman"/>
          <w:sz w:val="28"/>
          <w:szCs w:val="28"/>
        </w:rPr>
        <w:t>е «Колумбайн», «Влад Росляков»</w:t>
      </w:r>
      <w:r w:rsidR="00F815D7">
        <w:rPr>
          <w:rFonts w:ascii="Times New Roman" w:hAnsi="Times New Roman"/>
          <w:sz w:val="28"/>
          <w:szCs w:val="28"/>
        </w:rPr>
        <w:t xml:space="preserve"> (</w:t>
      </w:r>
      <w:r w:rsidR="001C7657" w:rsidRPr="00387D2B">
        <w:rPr>
          <w:rFonts w:ascii="Times New Roman" w:hAnsi="Times New Roman"/>
          <w:sz w:val="28"/>
          <w:szCs w:val="28"/>
        </w:rPr>
        <w:t>коллекци</w:t>
      </w:r>
      <w:r w:rsidR="00F815D7">
        <w:rPr>
          <w:rFonts w:ascii="Times New Roman" w:hAnsi="Times New Roman"/>
          <w:sz w:val="28"/>
          <w:szCs w:val="28"/>
        </w:rPr>
        <w:t xml:space="preserve">онируемые </w:t>
      </w:r>
      <w:r w:rsidR="008D4F01">
        <w:rPr>
          <w:rFonts w:ascii="Times New Roman" w:hAnsi="Times New Roman"/>
          <w:sz w:val="28"/>
          <w:szCs w:val="28"/>
        </w:rPr>
        <w:t>длительный период</w:t>
      </w:r>
      <w:r w:rsidR="00F815D7">
        <w:rPr>
          <w:rFonts w:ascii="Times New Roman" w:hAnsi="Times New Roman"/>
          <w:sz w:val="28"/>
          <w:szCs w:val="28"/>
        </w:rPr>
        <w:t>),</w:t>
      </w:r>
      <w:r w:rsidR="00F815D7" w:rsidRPr="00F815D7">
        <w:rPr>
          <w:rFonts w:ascii="Times New Roman" w:hAnsi="Times New Roman"/>
          <w:sz w:val="28"/>
          <w:szCs w:val="28"/>
        </w:rPr>
        <w:t xml:space="preserve"> </w:t>
      </w:r>
      <w:r w:rsidR="00F815D7" w:rsidRPr="00387D2B">
        <w:rPr>
          <w:rFonts w:ascii="Times New Roman" w:hAnsi="Times New Roman"/>
          <w:sz w:val="28"/>
          <w:szCs w:val="28"/>
        </w:rPr>
        <w:t xml:space="preserve">в том числе изображениями, являющимися рецептом-инструкцией по </w:t>
      </w:r>
      <w:r w:rsidR="00F815D7" w:rsidRPr="00387D2B">
        <w:rPr>
          <w:rFonts w:ascii="Times New Roman" w:hAnsi="Times New Roman"/>
          <w:sz w:val="28"/>
          <w:szCs w:val="28"/>
        </w:rPr>
        <w:lastRenderedPageBreak/>
        <w:t>изготовлению зажигательной смеси - «коктейль Болотова», а также фотографиями с оружием.</w:t>
      </w:r>
    </w:p>
    <w:p w:rsidR="00860DA6" w:rsidRDefault="0067644E" w:rsidP="00F815D7">
      <w:pPr>
        <w:pStyle w:val="2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возникшей ситуации свидете</w:t>
      </w:r>
      <w:r w:rsidR="00860DA6">
        <w:rPr>
          <w:rFonts w:ascii="Times New Roman" w:hAnsi="Times New Roman"/>
          <w:sz w:val="28"/>
          <w:szCs w:val="28"/>
        </w:rPr>
        <w:t>льствует о том, что работа образовательного учреждения, где ранее обучалась несовершеннолетняя П.</w:t>
      </w:r>
    </w:p>
    <w:p w:rsidR="00143320" w:rsidRDefault="00860DA6" w:rsidP="00860DA6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была ориентирована </w:t>
      </w:r>
      <w:r w:rsidR="0067644E">
        <w:rPr>
          <w:rFonts w:ascii="Times New Roman" w:hAnsi="Times New Roman"/>
          <w:sz w:val="28"/>
          <w:szCs w:val="28"/>
        </w:rPr>
        <w:t>на оказание своевременно</w:t>
      </w:r>
      <w:r>
        <w:rPr>
          <w:rFonts w:ascii="Times New Roman" w:hAnsi="Times New Roman"/>
          <w:sz w:val="28"/>
          <w:szCs w:val="28"/>
        </w:rPr>
        <w:t>й помощи семье, оказавше</w:t>
      </w:r>
      <w:r w:rsidR="0067644E">
        <w:rPr>
          <w:rFonts w:ascii="Times New Roman" w:hAnsi="Times New Roman"/>
          <w:sz w:val="28"/>
          <w:szCs w:val="28"/>
        </w:rPr>
        <w:t xml:space="preserve">йся в </w:t>
      </w:r>
      <w:r>
        <w:rPr>
          <w:rFonts w:ascii="Times New Roman" w:hAnsi="Times New Roman"/>
          <w:sz w:val="28"/>
          <w:szCs w:val="28"/>
        </w:rPr>
        <w:t xml:space="preserve">группе риска, а именно: </w:t>
      </w:r>
      <w:r w:rsidR="00C534F6">
        <w:rPr>
          <w:rFonts w:ascii="Times New Roman" w:hAnsi="Times New Roman"/>
          <w:sz w:val="28"/>
          <w:szCs w:val="28"/>
        </w:rPr>
        <w:t>не были изучены причины и условия, способствующие переводу несовершеннолетней на семейную форму обучения, не была оказана своевременная социальная и психолог</w:t>
      </w:r>
      <w:r w:rsidR="00143320">
        <w:rPr>
          <w:rFonts w:ascii="Times New Roman" w:hAnsi="Times New Roman"/>
          <w:sz w:val="28"/>
          <w:szCs w:val="28"/>
        </w:rPr>
        <w:t>о</w:t>
      </w:r>
      <w:r w:rsidR="00C534F6">
        <w:rPr>
          <w:rFonts w:ascii="Times New Roman" w:hAnsi="Times New Roman"/>
          <w:sz w:val="28"/>
          <w:szCs w:val="28"/>
        </w:rPr>
        <w:t xml:space="preserve">-педагогическая помощь </w:t>
      </w:r>
      <w:r w:rsidR="00143320">
        <w:rPr>
          <w:rFonts w:ascii="Times New Roman" w:hAnsi="Times New Roman"/>
          <w:sz w:val="28"/>
          <w:szCs w:val="28"/>
        </w:rPr>
        <w:t>подростку</w:t>
      </w:r>
      <w:r w:rsidR="00C534F6">
        <w:rPr>
          <w:rFonts w:ascii="Times New Roman" w:hAnsi="Times New Roman"/>
          <w:sz w:val="28"/>
          <w:szCs w:val="28"/>
        </w:rPr>
        <w:t>,</w:t>
      </w:r>
      <w:r w:rsidR="00143320">
        <w:rPr>
          <w:rFonts w:ascii="Times New Roman" w:hAnsi="Times New Roman"/>
          <w:sz w:val="28"/>
          <w:szCs w:val="28"/>
        </w:rPr>
        <w:t xml:space="preserve"> </w:t>
      </w:r>
      <w:r w:rsidR="00C534F6">
        <w:rPr>
          <w:rFonts w:ascii="Times New Roman" w:hAnsi="Times New Roman"/>
          <w:sz w:val="28"/>
          <w:szCs w:val="28"/>
        </w:rPr>
        <w:t xml:space="preserve">информация о  </w:t>
      </w:r>
      <w:r w:rsidR="00143320">
        <w:rPr>
          <w:rFonts w:ascii="Times New Roman" w:hAnsi="Times New Roman"/>
          <w:sz w:val="28"/>
          <w:szCs w:val="28"/>
        </w:rPr>
        <w:t xml:space="preserve">возникшей ситуации </w:t>
      </w:r>
      <w:r w:rsidR="00C534F6">
        <w:rPr>
          <w:rFonts w:ascii="Times New Roman" w:hAnsi="Times New Roman"/>
          <w:sz w:val="28"/>
          <w:szCs w:val="28"/>
        </w:rPr>
        <w:t xml:space="preserve">не была передана </w:t>
      </w:r>
      <w:r w:rsidR="00143320">
        <w:rPr>
          <w:rFonts w:ascii="Times New Roman" w:hAnsi="Times New Roman"/>
          <w:sz w:val="28"/>
          <w:szCs w:val="28"/>
        </w:rPr>
        <w:t>в комиссию района для организации  профилактической работы</w:t>
      </w:r>
      <w:r w:rsidR="00143320" w:rsidRPr="00143320">
        <w:rPr>
          <w:rFonts w:ascii="Times New Roman" w:hAnsi="Times New Roman"/>
          <w:sz w:val="28"/>
          <w:szCs w:val="28"/>
        </w:rPr>
        <w:t xml:space="preserve"> </w:t>
      </w:r>
      <w:r w:rsidR="00143320">
        <w:rPr>
          <w:rFonts w:ascii="Times New Roman" w:hAnsi="Times New Roman"/>
          <w:sz w:val="28"/>
          <w:szCs w:val="28"/>
        </w:rPr>
        <w:t>с совершеннолетней П. и ее семьей.</w:t>
      </w:r>
    </w:p>
    <w:p w:rsidR="001C7657" w:rsidRPr="00387D2B" w:rsidRDefault="00143320" w:rsidP="00F815D7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 же время, </w:t>
      </w:r>
      <w:r w:rsidR="001C7657" w:rsidRPr="00387D2B">
        <w:rPr>
          <w:rFonts w:ascii="Times New Roman" w:hAnsi="Times New Roman"/>
          <w:sz w:val="28"/>
          <w:szCs w:val="28"/>
        </w:rPr>
        <w:t xml:space="preserve">  в действиях родителей П</w:t>
      </w:r>
      <w:r w:rsidR="008D4F01">
        <w:rPr>
          <w:rFonts w:ascii="Times New Roman" w:hAnsi="Times New Roman"/>
          <w:sz w:val="28"/>
          <w:szCs w:val="28"/>
        </w:rPr>
        <w:t>.</w:t>
      </w:r>
      <w:r w:rsidR="001C7657" w:rsidRPr="00387D2B">
        <w:rPr>
          <w:rFonts w:ascii="Times New Roman" w:hAnsi="Times New Roman"/>
          <w:sz w:val="28"/>
          <w:szCs w:val="28"/>
        </w:rPr>
        <w:t xml:space="preserve"> усматриваются признаки административного правонарушения, предусмотрен</w:t>
      </w:r>
      <w:r w:rsidR="008D4F01">
        <w:rPr>
          <w:rFonts w:ascii="Times New Roman" w:hAnsi="Times New Roman"/>
          <w:sz w:val="28"/>
          <w:szCs w:val="28"/>
        </w:rPr>
        <w:t xml:space="preserve">ного статьей </w:t>
      </w:r>
      <w:r w:rsidR="001C7657" w:rsidRPr="00387D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.35 КоАП Российской Федерации –</w:t>
      </w:r>
      <w:r w:rsidR="001C7657" w:rsidRPr="0038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ненадлежащее исполнение</w:t>
      </w:r>
      <w:r w:rsidR="001C7657" w:rsidRPr="00387D2B">
        <w:rPr>
          <w:rFonts w:ascii="Times New Roman" w:hAnsi="Times New Roman"/>
          <w:sz w:val="28"/>
          <w:szCs w:val="28"/>
        </w:rPr>
        <w:t xml:space="preserve"> родительских обязанностей по воспитанию дочери и отсутствие контроля за ее поведением, которое выражается </w:t>
      </w:r>
      <w:r w:rsidR="00680401">
        <w:rPr>
          <w:rFonts w:ascii="Times New Roman" w:hAnsi="Times New Roman"/>
          <w:sz w:val="28"/>
          <w:szCs w:val="28"/>
        </w:rPr>
        <w:t xml:space="preserve">в систематическом </w:t>
      </w:r>
      <w:r w:rsidR="001C7657" w:rsidRPr="00387D2B">
        <w:rPr>
          <w:rFonts w:ascii="Times New Roman" w:hAnsi="Times New Roman"/>
          <w:sz w:val="28"/>
          <w:szCs w:val="28"/>
        </w:rPr>
        <w:t>пребыванием в информационно-телекоммуникационной сети «Интернет»,  социальной сети «Вконтакте», приложениях-мессенджерах, поощряющих  и призывающих к вооруженному насилию в общеобразовательных учреждениях города Красноярска.</w:t>
      </w:r>
    </w:p>
    <w:p w:rsidR="00AA4BD5" w:rsidRPr="00AD32CA" w:rsidRDefault="00AA4BD5" w:rsidP="00AA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D5" w:rsidRPr="00AD32CA" w:rsidRDefault="00AA4BD5" w:rsidP="00AA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CA">
        <w:rPr>
          <w:rFonts w:ascii="Times New Roman" w:hAnsi="Times New Roman" w:cs="Times New Roman"/>
          <w:sz w:val="28"/>
          <w:szCs w:val="28"/>
        </w:rPr>
        <w:tab/>
      </w:r>
    </w:p>
    <w:p w:rsidR="007F7FEE" w:rsidRDefault="007F7FEE" w:rsidP="007F7FEE">
      <w:pPr>
        <w:pStyle w:val="a4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F7FEE" w:rsidRDefault="007F7FEE" w:rsidP="007F7FE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      Е.Р. Боброва   </w:t>
      </w:r>
    </w:p>
    <w:p w:rsidR="00DA3C24" w:rsidRPr="00DA3C24" w:rsidRDefault="00793B13" w:rsidP="007F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24" w:rsidRPr="00DA3C24" w:rsidRDefault="00DA3C24" w:rsidP="00DA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C24" w:rsidRPr="00DA3C24" w:rsidSect="00016E6C">
      <w:headerReference w:type="default" r:id="rId8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3F" w:rsidRDefault="002F303F">
      <w:pPr>
        <w:spacing w:after="0" w:line="240" w:lineRule="auto"/>
      </w:pPr>
      <w:r>
        <w:separator/>
      </w:r>
    </w:p>
  </w:endnote>
  <w:endnote w:type="continuationSeparator" w:id="0">
    <w:p w:rsidR="002F303F" w:rsidRDefault="002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3F" w:rsidRDefault="002F303F">
      <w:pPr>
        <w:spacing w:after="0" w:line="240" w:lineRule="auto"/>
      </w:pPr>
      <w:r>
        <w:separator/>
      </w:r>
    </w:p>
  </w:footnote>
  <w:footnote w:type="continuationSeparator" w:id="0">
    <w:p w:rsidR="002F303F" w:rsidRDefault="002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74" w:rsidRDefault="0023663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EF5">
      <w:rPr>
        <w:noProof/>
      </w:rPr>
      <w:t>2</w:t>
    </w:r>
    <w:r>
      <w:fldChar w:fldCharType="end"/>
    </w:r>
  </w:p>
  <w:p w:rsidR="00E65974" w:rsidRDefault="002F30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79"/>
    <w:multiLevelType w:val="hybridMultilevel"/>
    <w:tmpl w:val="4F225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B0CCA"/>
    <w:multiLevelType w:val="hybridMultilevel"/>
    <w:tmpl w:val="6E24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7DA"/>
    <w:multiLevelType w:val="hybridMultilevel"/>
    <w:tmpl w:val="C1C0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7953"/>
    <w:multiLevelType w:val="hybridMultilevel"/>
    <w:tmpl w:val="7A5CC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6D04236"/>
    <w:multiLevelType w:val="hybridMultilevel"/>
    <w:tmpl w:val="1BD8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352987"/>
    <w:multiLevelType w:val="hybridMultilevel"/>
    <w:tmpl w:val="92786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2A30"/>
    <w:rsid w:val="00045BD7"/>
    <w:rsid w:val="000521C5"/>
    <w:rsid w:val="000549BA"/>
    <w:rsid w:val="000748F3"/>
    <w:rsid w:val="000771B2"/>
    <w:rsid w:val="000878E7"/>
    <w:rsid w:val="000A051D"/>
    <w:rsid w:val="000A2548"/>
    <w:rsid w:val="000C3E0E"/>
    <w:rsid w:val="000C794B"/>
    <w:rsid w:val="000D07B3"/>
    <w:rsid w:val="000D4C3B"/>
    <w:rsid w:val="001249EA"/>
    <w:rsid w:val="00143320"/>
    <w:rsid w:val="00143FA2"/>
    <w:rsid w:val="001457F7"/>
    <w:rsid w:val="0017755F"/>
    <w:rsid w:val="00190F49"/>
    <w:rsid w:val="001A048A"/>
    <w:rsid w:val="001A5C28"/>
    <w:rsid w:val="001A5DF4"/>
    <w:rsid w:val="001A7E23"/>
    <w:rsid w:val="001C0B93"/>
    <w:rsid w:val="001C2B41"/>
    <w:rsid w:val="001C7657"/>
    <w:rsid w:val="001D00FB"/>
    <w:rsid w:val="001D7AC8"/>
    <w:rsid w:val="00223424"/>
    <w:rsid w:val="00223E06"/>
    <w:rsid w:val="00236215"/>
    <w:rsid w:val="00236639"/>
    <w:rsid w:val="002409DA"/>
    <w:rsid w:val="00241F31"/>
    <w:rsid w:val="0025745D"/>
    <w:rsid w:val="002633D9"/>
    <w:rsid w:val="00297C60"/>
    <w:rsid w:val="002B1917"/>
    <w:rsid w:val="002C1A72"/>
    <w:rsid w:val="002C1DAE"/>
    <w:rsid w:val="002C722B"/>
    <w:rsid w:val="002D30A4"/>
    <w:rsid w:val="002D7669"/>
    <w:rsid w:val="002F303F"/>
    <w:rsid w:val="00300158"/>
    <w:rsid w:val="00303218"/>
    <w:rsid w:val="00311525"/>
    <w:rsid w:val="00314683"/>
    <w:rsid w:val="00325A46"/>
    <w:rsid w:val="003260F4"/>
    <w:rsid w:val="00327767"/>
    <w:rsid w:val="00334824"/>
    <w:rsid w:val="003370B6"/>
    <w:rsid w:val="00347AD1"/>
    <w:rsid w:val="0036150F"/>
    <w:rsid w:val="0037458D"/>
    <w:rsid w:val="003844C1"/>
    <w:rsid w:val="00386EDF"/>
    <w:rsid w:val="00387393"/>
    <w:rsid w:val="003A1CBE"/>
    <w:rsid w:val="003A7D4D"/>
    <w:rsid w:val="003B109B"/>
    <w:rsid w:val="003B1701"/>
    <w:rsid w:val="003D1721"/>
    <w:rsid w:val="00422F9D"/>
    <w:rsid w:val="00434431"/>
    <w:rsid w:val="00434A0B"/>
    <w:rsid w:val="00440817"/>
    <w:rsid w:val="00452EF8"/>
    <w:rsid w:val="004765F6"/>
    <w:rsid w:val="00476A45"/>
    <w:rsid w:val="00480CBF"/>
    <w:rsid w:val="004B2DBE"/>
    <w:rsid w:val="004D6ABC"/>
    <w:rsid w:val="00501D27"/>
    <w:rsid w:val="00511A87"/>
    <w:rsid w:val="005208CF"/>
    <w:rsid w:val="00533511"/>
    <w:rsid w:val="00541503"/>
    <w:rsid w:val="00546BDE"/>
    <w:rsid w:val="00547D65"/>
    <w:rsid w:val="005502AB"/>
    <w:rsid w:val="00566258"/>
    <w:rsid w:val="00573A00"/>
    <w:rsid w:val="00583905"/>
    <w:rsid w:val="005A27E7"/>
    <w:rsid w:val="005A340A"/>
    <w:rsid w:val="005B06AD"/>
    <w:rsid w:val="005B2CA2"/>
    <w:rsid w:val="005B666C"/>
    <w:rsid w:val="005C620D"/>
    <w:rsid w:val="005D4E2A"/>
    <w:rsid w:val="005D51FF"/>
    <w:rsid w:val="005E32AE"/>
    <w:rsid w:val="005F1F94"/>
    <w:rsid w:val="005F2EEB"/>
    <w:rsid w:val="005F6F9E"/>
    <w:rsid w:val="005F7615"/>
    <w:rsid w:val="00604436"/>
    <w:rsid w:val="00604E01"/>
    <w:rsid w:val="0063059E"/>
    <w:rsid w:val="006307DE"/>
    <w:rsid w:val="006323EE"/>
    <w:rsid w:val="00632E90"/>
    <w:rsid w:val="0064325F"/>
    <w:rsid w:val="006631DC"/>
    <w:rsid w:val="0067644E"/>
    <w:rsid w:val="00680401"/>
    <w:rsid w:val="00694226"/>
    <w:rsid w:val="006975BC"/>
    <w:rsid w:val="006A7DF5"/>
    <w:rsid w:val="006C2E4A"/>
    <w:rsid w:val="006D114C"/>
    <w:rsid w:val="006D3023"/>
    <w:rsid w:val="006D3BF9"/>
    <w:rsid w:val="006D3DBE"/>
    <w:rsid w:val="006F05F5"/>
    <w:rsid w:val="006F3888"/>
    <w:rsid w:val="00700DB4"/>
    <w:rsid w:val="007062C9"/>
    <w:rsid w:val="007174E9"/>
    <w:rsid w:val="007318F7"/>
    <w:rsid w:val="00741330"/>
    <w:rsid w:val="00742DCA"/>
    <w:rsid w:val="00752BAA"/>
    <w:rsid w:val="00753B00"/>
    <w:rsid w:val="00763996"/>
    <w:rsid w:val="00772691"/>
    <w:rsid w:val="00791D82"/>
    <w:rsid w:val="00793B13"/>
    <w:rsid w:val="00793E5F"/>
    <w:rsid w:val="007A0DF1"/>
    <w:rsid w:val="007C1D3E"/>
    <w:rsid w:val="007C399F"/>
    <w:rsid w:val="007D0919"/>
    <w:rsid w:val="007D1316"/>
    <w:rsid w:val="007E0F8F"/>
    <w:rsid w:val="007E2559"/>
    <w:rsid w:val="007F1568"/>
    <w:rsid w:val="007F7FEE"/>
    <w:rsid w:val="008144E0"/>
    <w:rsid w:val="00815400"/>
    <w:rsid w:val="00824CCE"/>
    <w:rsid w:val="008348D7"/>
    <w:rsid w:val="00840EAB"/>
    <w:rsid w:val="00860DA6"/>
    <w:rsid w:val="00897F2B"/>
    <w:rsid w:val="008A7B8C"/>
    <w:rsid w:val="008D4F01"/>
    <w:rsid w:val="00932CDA"/>
    <w:rsid w:val="009508B8"/>
    <w:rsid w:val="00962E5C"/>
    <w:rsid w:val="009736DF"/>
    <w:rsid w:val="00973916"/>
    <w:rsid w:val="009D51B3"/>
    <w:rsid w:val="009D7B1D"/>
    <w:rsid w:val="009E3838"/>
    <w:rsid w:val="009F5BD3"/>
    <w:rsid w:val="00A13F17"/>
    <w:rsid w:val="00A23A32"/>
    <w:rsid w:val="00A25DBF"/>
    <w:rsid w:val="00A31D59"/>
    <w:rsid w:val="00A31F87"/>
    <w:rsid w:val="00A42BBF"/>
    <w:rsid w:val="00A50F43"/>
    <w:rsid w:val="00A604E7"/>
    <w:rsid w:val="00A616F8"/>
    <w:rsid w:val="00A7673B"/>
    <w:rsid w:val="00A81AB4"/>
    <w:rsid w:val="00AA4BD5"/>
    <w:rsid w:val="00AA5303"/>
    <w:rsid w:val="00AB4ADD"/>
    <w:rsid w:val="00AD32CA"/>
    <w:rsid w:val="00B07C7D"/>
    <w:rsid w:val="00B102AF"/>
    <w:rsid w:val="00B20FE4"/>
    <w:rsid w:val="00B21434"/>
    <w:rsid w:val="00B4656A"/>
    <w:rsid w:val="00B74FE1"/>
    <w:rsid w:val="00B843A1"/>
    <w:rsid w:val="00B939F5"/>
    <w:rsid w:val="00B93B2C"/>
    <w:rsid w:val="00B97111"/>
    <w:rsid w:val="00BA01DB"/>
    <w:rsid w:val="00BA1B62"/>
    <w:rsid w:val="00BA1E31"/>
    <w:rsid w:val="00BC11E9"/>
    <w:rsid w:val="00BD665D"/>
    <w:rsid w:val="00BE3B03"/>
    <w:rsid w:val="00C00C27"/>
    <w:rsid w:val="00C14A23"/>
    <w:rsid w:val="00C15614"/>
    <w:rsid w:val="00C17D18"/>
    <w:rsid w:val="00C25532"/>
    <w:rsid w:val="00C260CB"/>
    <w:rsid w:val="00C365A4"/>
    <w:rsid w:val="00C5329B"/>
    <w:rsid w:val="00C534F6"/>
    <w:rsid w:val="00C67501"/>
    <w:rsid w:val="00C81C77"/>
    <w:rsid w:val="00C95AB7"/>
    <w:rsid w:val="00CC2CD8"/>
    <w:rsid w:val="00CF0E51"/>
    <w:rsid w:val="00CF7B64"/>
    <w:rsid w:val="00D07919"/>
    <w:rsid w:val="00D1252E"/>
    <w:rsid w:val="00D17AE9"/>
    <w:rsid w:val="00D21BB1"/>
    <w:rsid w:val="00D23037"/>
    <w:rsid w:val="00D2694F"/>
    <w:rsid w:val="00D33AD6"/>
    <w:rsid w:val="00D572E6"/>
    <w:rsid w:val="00D83CBC"/>
    <w:rsid w:val="00D8644C"/>
    <w:rsid w:val="00D87E09"/>
    <w:rsid w:val="00D96F44"/>
    <w:rsid w:val="00DA0B1D"/>
    <w:rsid w:val="00DA0C0D"/>
    <w:rsid w:val="00DA3C24"/>
    <w:rsid w:val="00DB5E78"/>
    <w:rsid w:val="00DC2338"/>
    <w:rsid w:val="00DC34A4"/>
    <w:rsid w:val="00DD2CCC"/>
    <w:rsid w:val="00DE1115"/>
    <w:rsid w:val="00DE5AD4"/>
    <w:rsid w:val="00DF1423"/>
    <w:rsid w:val="00DF29BF"/>
    <w:rsid w:val="00E32EF5"/>
    <w:rsid w:val="00E52570"/>
    <w:rsid w:val="00E90D94"/>
    <w:rsid w:val="00E91094"/>
    <w:rsid w:val="00E97958"/>
    <w:rsid w:val="00EA360D"/>
    <w:rsid w:val="00EA4D84"/>
    <w:rsid w:val="00EC036B"/>
    <w:rsid w:val="00EC2BD7"/>
    <w:rsid w:val="00EC5311"/>
    <w:rsid w:val="00ED1316"/>
    <w:rsid w:val="00ED185F"/>
    <w:rsid w:val="00ED1EA4"/>
    <w:rsid w:val="00EF5170"/>
    <w:rsid w:val="00EF6642"/>
    <w:rsid w:val="00F0029A"/>
    <w:rsid w:val="00F01886"/>
    <w:rsid w:val="00F03211"/>
    <w:rsid w:val="00F2518B"/>
    <w:rsid w:val="00F36451"/>
    <w:rsid w:val="00F466B8"/>
    <w:rsid w:val="00F53C67"/>
    <w:rsid w:val="00F54EED"/>
    <w:rsid w:val="00F60ED7"/>
    <w:rsid w:val="00F61FB8"/>
    <w:rsid w:val="00F65015"/>
    <w:rsid w:val="00F815D7"/>
    <w:rsid w:val="00F82AEB"/>
    <w:rsid w:val="00F83A51"/>
    <w:rsid w:val="00F91F96"/>
    <w:rsid w:val="00F948D2"/>
    <w:rsid w:val="00F970E5"/>
    <w:rsid w:val="00FA0410"/>
    <w:rsid w:val="00FD09D4"/>
    <w:rsid w:val="00FD2C18"/>
    <w:rsid w:val="00FE2D33"/>
    <w:rsid w:val="00FF6723"/>
    <w:rsid w:val="00FF777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uiPriority w:val="1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4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C036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36B"/>
    <w:pPr>
      <w:shd w:val="clear" w:color="auto" w:fill="FFFFFF"/>
      <w:spacing w:after="12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styleId="af1">
    <w:name w:val="Balloon Text"/>
    <w:basedOn w:val="a"/>
    <w:link w:val="af2"/>
    <w:uiPriority w:val="99"/>
    <w:semiHidden/>
    <w:unhideWhenUsed/>
    <w:rsid w:val="00C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0C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9D7B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B1D"/>
  </w:style>
  <w:style w:type="paragraph" w:styleId="af5">
    <w:name w:val="No Spacing"/>
    <w:link w:val="af6"/>
    <w:uiPriority w:val="1"/>
    <w:qFormat/>
    <w:rsid w:val="00897F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897F2B"/>
    <w:rPr>
      <w:rFonts w:ascii="Times New Roman" w:eastAsia="Calibri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30321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8">
    <w:name w:val="Hyperlink"/>
    <w:rsid w:val="007F1568"/>
    <w:rPr>
      <w:b/>
      <w:bCs/>
      <w:color w:val="1C6CC6"/>
      <w:u w:val="single"/>
    </w:rPr>
  </w:style>
  <w:style w:type="character" w:customStyle="1" w:styleId="FontStyle12">
    <w:name w:val="Font Style12"/>
    <w:basedOn w:val="a0"/>
    <w:uiPriority w:val="99"/>
    <w:rsid w:val="007F1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E2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7E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A4B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C036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036B"/>
    <w:pPr>
      <w:shd w:val="clear" w:color="auto" w:fill="FFFFFF"/>
      <w:spacing w:after="120"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A13C1-A909-40BE-A45B-B1FB1CF0044A}"/>
</file>

<file path=customXml/itemProps2.xml><?xml version="1.0" encoding="utf-8"?>
<ds:datastoreItem xmlns:ds="http://schemas.openxmlformats.org/officeDocument/2006/customXml" ds:itemID="{A30B77F1-4A26-41F8-8141-A0C98D20BFA5}"/>
</file>

<file path=customXml/itemProps3.xml><?xml version="1.0" encoding="utf-8"?>
<ds:datastoreItem xmlns:ds="http://schemas.openxmlformats.org/officeDocument/2006/customXml" ds:itemID="{335C1252-4B69-4DE9-89EE-C3369C3BE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Семёновых Ольга Петровна</cp:lastModifiedBy>
  <cp:revision>2</cp:revision>
  <cp:lastPrinted>2020-07-03T02:22:00Z</cp:lastPrinted>
  <dcterms:created xsi:type="dcterms:W3CDTF">2020-10-13T08:58:00Z</dcterms:created>
  <dcterms:modified xsi:type="dcterms:W3CDTF">2020-10-13T08:58:00Z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