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7C" w:rsidRPr="00F662E5" w:rsidRDefault="0023037C" w:rsidP="0023037C">
      <w:pPr>
        <w:pStyle w:val="a3"/>
        <w:ind w:firstLine="709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9C4A98">
        <w:rPr>
          <w:sz w:val="28"/>
        </w:rPr>
        <w:t xml:space="preserve">                          </w:t>
      </w:r>
    </w:p>
    <w:p w:rsidR="00071136" w:rsidRPr="00F662E5" w:rsidRDefault="000E682F" w:rsidP="00071136">
      <w:pPr>
        <w:pStyle w:val="a3"/>
        <w:ind w:firstLine="709"/>
        <w:rPr>
          <w:sz w:val="28"/>
        </w:rPr>
      </w:pPr>
      <w:r w:rsidRPr="00F662E5">
        <w:rPr>
          <w:sz w:val="28"/>
        </w:rPr>
        <w:t>А</w:t>
      </w:r>
      <w:r w:rsidR="00071136" w:rsidRPr="00F662E5">
        <w:rPr>
          <w:sz w:val="28"/>
        </w:rPr>
        <w:t xml:space="preserve">ДМИНИСТРАЦИЯ ГОРОДА КРАСНОЯРСКА </w:t>
      </w:r>
    </w:p>
    <w:p w:rsidR="00F662E5" w:rsidRDefault="00F662E5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</w:rPr>
      </w:pPr>
    </w:p>
    <w:p w:rsidR="006E509C" w:rsidRPr="00AE4D5F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Cs/>
          <w:sz w:val="28"/>
        </w:rPr>
      </w:pPr>
      <w:r w:rsidRPr="00AE4D5F">
        <w:rPr>
          <w:rFonts w:ascii="Times New Roman" w:hAnsi="Times New Roman" w:cs="Times New Roman"/>
          <w:bCs/>
          <w:sz w:val="28"/>
        </w:rPr>
        <w:t>ПОСТАНОВЛЕНИЕ</w:t>
      </w:r>
      <w:r w:rsidR="00207889" w:rsidRPr="00AE4D5F">
        <w:rPr>
          <w:rFonts w:ascii="Times New Roman" w:hAnsi="Times New Roman" w:cs="Times New Roman"/>
          <w:bCs/>
          <w:sz w:val="28"/>
        </w:rPr>
        <w:t xml:space="preserve"> </w:t>
      </w:r>
    </w:p>
    <w:p w:rsidR="00071136" w:rsidRPr="00AE4D5F" w:rsidRDefault="00071136" w:rsidP="00071136">
      <w:pPr>
        <w:pStyle w:val="a8"/>
        <w:spacing w:after="0"/>
        <w:ind w:firstLine="709"/>
        <w:rPr>
          <w:rFonts w:ascii="Times New Roman" w:hAnsi="Times New Roman" w:cs="Times New Roman"/>
          <w:bCs/>
          <w:sz w:val="28"/>
        </w:rPr>
      </w:pPr>
      <w:r w:rsidRPr="00AE4D5F">
        <w:rPr>
          <w:rFonts w:ascii="Times New Roman" w:hAnsi="Times New Roman" w:cs="Times New Roman"/>
          <w:bCs/>
          <w:sz w:val="28"/>
        </w:rPr>
        <w:t xml:space="preserve">комиссии по делам несовершеннолетних и защите их прав администрации города </w:t>
      </w:r>
    </w:p>
    <w:p w:rsidR="006D4FBC" w:rsidRPr="00F662E5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DB29C2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03.06.2020</w:t>
      </w:r>
      <w:r w:rsidR="00071136">
        <w:rPr>
          <w:sz w:val="28"/>
        </w:rPr>
        <w:t xml:space="preserve">                        </w:t>
      </w:r>
      <w:r w:rsidR="00A816C7">
        <w:rPr>
          <w:sz w:val="28"/>
        </w:rPr>
        <w:t xml:space="preserve">            </w:t>
      </w:r>
      <w:r w:rsidR="00071136">
        <w:rPr>
          <w:sz w:val="28"/>
        </w:rPr>
        <w:t xml:space="preserve">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</w:t>
      </w:r>
      <w:r w:rsidR="00680DF2">
        <w:rPr>
          <w:sz w:val="28"/>
        </w:rPr>
        <w:t xml:space="preserve">                         № 3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110E13" w:rsidRDefault="00110E13" w:rsidP="00110E13">
      <w:pPr>
        <w:spacing w:line="24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мероприятиях, проводимых по раннему выявлению </w:t>
      </w:r>
      <w:proofErr w:type="spellStart"/>
      <w:r>
        <w:rPr>
          <w:bCs/>
          <w:sz w:val="28"/>
          <w:szCs w:val="28"/>
        </w:rPr>
        <w:t>наркопотребителей</w:t>
      </w:r>
      <w:proofErr w:type="spellEnd"/>
      <w:r>
        <w:rPr>
          <w:bCs/>
          <w:sz w:val="28"/>
          <w:szCs w:val="28"/>
        </w:rPr>
        <w:t xml:space="preserve"> среди несовершеннолетних обучающихся и студентов, а также иных межведомственных профилактических мероприятий, направленных на распространение знаний о ведении здорового образа жизни (ЗОЖ) среди подростков. Меры по противодействию распространения наркотических и иных психотропных препаратов и веществ на территориях образовательных учреждений. Организация профилактических мероприятий в дошкольных образовательных организациях.</w:t>
      </w:r>
    </w:p>
    <w:p w:rsidR="002E661B" w:rsidRPr="002E661B" w:rsidRDefault="002E661B" w:rsidP="002C40A7">
      <w:pPr>
        <w:pStyle w:val="af5"/>
        <w:ind w:left="0" w:firstLine="0"/>
        <w:rPr>
          <w:rFonts w:ascii="Times New Roman" w:hAnsi="Times New Roman"/>
          <w:i/>
          <w:sz w:val="24"/>
          <w:szCs w:val="24"/>
        </w:rPr>
      </w:pPr>
    </w:p>
    <w:p w:rsidR="006D1344" w:rsidRDefault="006D1344" w:rsidP="00B718F3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делам несовершеннолетних и защите их прав а</w:t>
      </w:r>
      <w:r w:rsidR="001967A7">
        <w:rPr>
          <w:sz w:val="28"/>
          <w:szCs w:val="28"/>
        </w:rPr>
        <w:t xml:space="preserve">дминистрации города (далее – </w:t>
      </w:r>
      <w:r>
        <w:rPr>
          <w:sz w:val="28"/>
          <w:szCs w:val="28"/>
        </w:rPr>
        <w:t>комиссия) в составе:</w:t>
      </w:r>
    </w:p>
    <w:p w:rsidR="006D1344" w:rsidRDefault="006D1344" w:rsidP="00B718F3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BC0983">
        <w:rPr>
          <w:sz w:val="28"/>
          <w:szCs w:val="28"/>
        </w:rPr>
        <w:t>я городской комиссии О.А. Урбанович</w:t>
      </w:r>
      <w:r>
        <w:rPr>
          <w:sz w:val="28"/>
          <w:szCs w:val="28"/>
        </w:rPr>
        <w:t>,</w:t>
      </w:r>
    </w:p>
    <w:p w:rsidR="006D1344" w:rsidRDefault="006D1344" w:rsidP="00B718F3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6D1344" w:rsidRDefault="006D1344" w:rsidP="00B718F3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6D1344" w:rsidRDefault="00A75386" w:rsidP="00B718F3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75386">
        <w:rPr>
          <w:rFonts w:ascii="Times New Roman" w:hAnsi="Times New Roman"/>
          <w:sz w:val="28"/>
          <w:szCs w:val="28"/>
        </w:rPr>
        <w:t xml:space="preserve">ри участии </w:t>
      </w:r>
      <w:r>
        <w:rPr>
          <w:rFonts w:ascii="Times New Roman" w:hAnsi="Times New Roman"/>
          <w:sz w:val="28"/>
          <w:szCs w:val="28"/>
        </w:rPr>
        <w:t xml:space="preserve">прокуратуры </w:t>
      </w:r>
      <w:r w:rsidR="00797E17">
        <w:rPr>
          <w:rFonts w:ascii="Times New Roman" w:hAnsi="Times New Roman"/>
          <w:sz w:val="28"/>
          <w:szCs w:val="28"/>
        </w:rPr>
        <w:t xml:space="preserve">города </w:t>
      </w:r>
      <w:r w:rsidR="00C148B2">
        <w:rPr>
          <w:rFonts w:ascii="Times New Roman" w:hAnsi="Times New Roman"/>
          <w:sz w:val="28"/>
          <w:szCs w:val="28"/>
        </w:rPr>
        <w:t xml:space="preserve"> </w:t>
      </w:r>
    </w:p>
    <w:p w:rsidR="005819CD" w:rsidRPr="00A75386" w:rsidRDefault="005819CD" w:rsidP="00B718F3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</w:p>
    <w:p w:rsidR="00567580" w:rsidRDefault="00D82B9B" w:rsidP="00102113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</w:t>
      </w:r>
      <w:r w:rsidR="002E3F4D" w:rsidRPr="00747D42">
        <w:rPr>
          <w:sz w:val="28"/>
          <w:szCs w:val="28"/>
        </w:rPr>
        <w:t xml:space="preserve"> и </w:t>
      </w:r>
      <w:r w:rsidR="006D7966" w:rsidRPr="00747D42">
        <w:rPr>
          <w:sz w:val="28"/>
          <w:szCs w:val="28"/>
        </w:rPr>
        <w:t>о</w:t>
      </w:r>
      <w:r w:rsidR="001B392C">
        <w:rPr>
          <w:sz w:val="28"/>
          <w:szCs w:val="28"/>
        </w:rPr>
        <w:t>бсудив инфор</w:t>
      </w:r>
      <w:r w:rsidR="006D1344">
        <w:rPr>
          <w:sz w:val="28"/>
          <w:szCs w:val="28"/>
        </w:rPr>
        <w:t>мацию</w:t>
      </w:r>
      <w:r w:rsidR="00380C56">
        <w:rPr>
          <w:sz w:val="28"/>
          <w:szCs w:val="28"/>
        </w:rPr>
        <w:t xml:space="preserve"> </w:t>
      </w:r>
      <w:r w:rsidR="00567580">
        <w:rPr>
          <w:sz w:val="28"/>
          <w:szCs w:val="28"/>
        </w:rPr>
        <w:t xml:space="preserve">по итогам 2019 года о </w:t>
      </w:r>
      <w:r w:rsidR="007D40AF">
        <w:rPr>
          <w:bCs/>
          <w:sz w:val="28"/>
          <w:szCs w:val="28"/>
        </w:rPr>
        <w:t xml:space="preserve"> мероприятиях, проводимых</w:t>
      </w:r>
      <w:r w:rsidR="00102113">
        <w:rPr>
          <w:bCs/>
          <w:sz w:val="28"/>
          <w:szCs w:val="28"/>
        </w:rPr>
        <w:t xml:space="preserve"> на территориях образовательных учреждений</w:t>
      </w:r>
      <w:r w:rsidR="007D40AF">
        <w:rPr>
          <w:bCs/>
          <w:sz w:val="28"/>
          <w:szCs w:val="28"/>
        </w:rPr>
        <w:t xml:space="preserve"> </w:t>
      </w:r>
      <w:r w:rsidR="008B56BF">
        <w:rPr>
          <w:bCs/>
          <w:sz w:val="28"/>
          <w:szCs w:val="28"/>
        </w:rPr>
        <w:t xml:space="preserve">города </w:t>
      </w:r>
      <w:r w:rsidR="007D40AF">
        <w:rPr>
          <w:bCs/>
          <w:sz w:val="28"/>
          <w:szCs w:val="28"/>
        </w:rPr>
        <w:t xml:space="preserve">по раннему выявлению </w:t>
      </w:r>
      <w:proofErr w:type="spellStart"/>
      <w:r w:rsidR="007D40AF">
        <w:rPr>
          <w:bCs/>
          <w:sz w:val="28"/>
          <w:szCs w:val="28"/>
        </w:rPr>
        <w:t>наркопотребителей</w:t>
      </w:r>
      <w:proofErr w:type="spellEnd"/>
      <w:r w:rsidR="007D40AF">
        <w:rPr>
          <w:bCs/>
          <w:sz w:val="28"/>
          <w:szCs w:val="28"/>
        </w:rPr>
        <w:t xml:space="preserve"> среди</w:t>
      </w:r>
      <w:r w:rsidR="008B56BF">
        <w:rPr>
          <w:bCs/>
          <w:sz w:val="28"/>
          <w:szCs w:val="28"/>
        </w:rPr>
        <w:t xml:space="preserve"> несовершеннолетних обучающихся </w:t>
      </w:r>
      <w:r w:rsidR="00E50426">
        <w:rPr>
          <w:bCs/>
          <w:sz w:val="28"/>
          <w:szCs w:val="28"/>
        </w:rPr>
        <w:t xml:space="preserve">                    </w:t>
      </w:r>
      <w:r w:rsidR="007D40AF">
        <w:rPr>
          <w:bCs/>
          <w:sz w:val="28"/>
          <w:szCs w:val="28"/>
        </w:rPr>
        <w:t>и студентов, а также иных межведомственных проф</w:t>
      </w:r>
      <w:r w:rsidR="00102113">
        <w:rPr>
          <w:bCs/>
          <w:sz w:val="28"/>
          <w:szCs w:val="28"/>
        </w:rPr>
        <w:t>илактических мероприятиях</w:t>
      </w:r>
      <w:r w:rsidR="007D40AF">
        <w:rPr>
          <w:bCs/>
          <w:sz w:val="28"/>
          <w:szCs w:val="28"/>
        </w:rPr>
        <w:t>, направленных на распространение знаний о ведении здорового образа жи</w:t>
      </w:r>
      <w:r w:rsidR="00102113">
        <w:rPr>
          <w:bCs/>
          <w:sz w:val="28"/>
          <w:szCs w:val="28"/>
        </w:rPr>
        <w:t xml:space="preserve">зни (ЗОЖ) среди подростков </w:t>
      </w:r>
      <w:r w:rsidR="00B718F3">
        <w:rPr>
          <w:sz w:val="28"/>
          <w:szCs w:val="28"/>
        </w:rPr>
        <w:t>(прилагается)</w:t>
      </w:r>
      <w:r w:rsidR="00567580">
        <w:rPr>
          <w:sz w:val="28"/>
          <w:szCs w:val="28"/>
        </w:rPr>
        <w:t xml:space="preserve">. </w:t>
      </w:r>
    </w:p>
    <w:p w:rsidR="00747D42" w:rsidRDefault="008A3443" w:rsidP="00B718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</w:t>
      </w:r>
      <w:r w:rsidR="00747D42">
        <w:rPr>
          <w:sz w:val="28"/>
          <w:szCs w:val="28"/>
        </w:rPr>
        <w:t>:</w:t>
      </w:r>
    </w:p>
    <w:p w:rsidR="008C25A7" w:rsidRDefault="008C25A7" w:rsidP="008C25A7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улучшения координации деятельности органов и учреждений системы профилактики безнадзорности и правонарушений несовершеннолетних, </w:t>
      </w:r>
      <w:r w:rsidRPr="007C28B9">
        <w:rPr>
          <w:sz w:val="28"/>
          <w:szCs w:val="28"/>
        </w:rPr>
        <w:t xml:space="preserve">руководствуясь п.3 ст. 11 Федерального закона </w:t>
      </w:r>
      <w:r w:rsidR="004E416B">
        <w:rPr>
          <w:sz w:val="28"/>
          <w:szCs w:val="28"/>
        </w:rPr>
        <w:t xml:space="preserve">                   </w:t>
      </w:r>
      <w:r w:rsidRPr="007C28B9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комиссия </w:t>
      </w:r>
      <w:r w:rsidRPr="00747D42">
        <w:rPr>
          <w:bCs/>
          <w:sz w:val="28"/>
          <w:szCs w:val="28"/>
        </w:rPr>
        <w:t>ПОСТАНОВЛЯЕТ:</w:t>
      </w:r>
    </w:p>
    <w:p w:rsidR="008B56BF" w:rsidRPr="008E5C5F" w:rsidRDefault="008B56BF" w:rsidP="008B56BF">
      <w:pPr>
        <w:pStyle w:val="aa"/>
        <w:numPr>
          <w:ilvl w:val="0"/>
          <w:numId w:val="17"/>
        </w:numPr>
        <w:tabs>
          <w:tab w:val="left" w:pos="1134"/>
          <w:tab w:val="left" w:pos="1276"/>
        </w:tabs>
        <w:ind w:left="0" w:firstLine="709"/>
        <w:rPr>
          <w:b/>
          <w:szCs w:val="28"/>
        </w:rPr>
      </w:pPr>
      <w:r w:rsidRPr="00350224">
        <w:rPr>
          <w:szCs w:val="28"/>
        </w:rPr>
        <w:t xml:space="preserve">Комиссиям по делам несовершеннолетних и защите их прав </w:t>
      </w:r>
      <w:r w:rsidR="004E416B">
        <w:rPr>
          <w:szCs w:val="28"/>
        </w:rPr>
        <w:t xml:space="preserve">администраций </w:t>
      </w:r>
      <w:r w:rsidRPr="00350224">
        <w:rPr>
          <w:szCs w:val="28"/>
        </w:rPr>
        <w:t xml:space="preserve">районов </w:t>
      </w:r>
      <w:r>
        <w:rPr>
          <w:szCs w:val="28"/>
        </w:rPr>
        <w:t xml:space="preserve"> </w:t>
      </w:r>
      <w:r w:rsidRPr="00350224">
        <w:rPr>
          <w:szCs w:val="28"/>
        </w:rPr>
        <w:t>в городе</w:t>
      </w:r>
      <w:r>
        <w:rPr>
          <w:szCs w:val="28"/>
        </w:rPr>
        <w:t xml:space="preserve"> </w:t>
      </w:r>
      <w:r w:rsidRPr="00350224">
        <w:rPr>
          <w:szCs w:val="28"/>
        </w:rPr>
        <w:t>(</w:t>
      </w:r>
      <w:r w:rsidRPr="00F67E62">
        <w:rPr>
          <w:szCs w:val="28"/>
        </w:rPr>
        <w:t>Хлынова Л.В.,</w:t>
      </w:r>
      <w:r>
        <w:rPr>
          <w:b/>
          <w:szCs w:val="28"/>
        </w:rPr>
        <w:t xml:space="preserve"> </w:t>
      </w:r>
      <w:r w:rsidRPr="00E2700C">
        <w:rPr>
          <w:szCs w:val="28"/>
        </w:rPr>
        <w:t>Потапова Г.В.,</w:t>
      </w:r>
      <w:r w:rsidRPr="008E5C5F">
        <w:rPr>
          <w:b/>
          <w:szCs w:val="28"/>
        </w:rPr>
        <w:t xml:space="preserve"> </w:t>
      </w:r>
      <w:r w:rsidRPr="00F67E62">
        <w:rPr>
          <w:szCs w:val="28"/>
        </w:rPr>
        <w:t>Овчинникова Ю.В.,</w:t>
      </w:r>
      <w:r w:rsidRPr="008E5C5F">
        <w:rPr>
          <w:b/>
          <w:szCs w:val="28"/>
        </w:rPr>
        <w:t xml:space="preserve"> </w:t>
      </w:r>
      <w:r w:rsidRPr="00656022">
        <w:rPr>
          <w:szCs w:val="28"/>
        </w:rPr>
        <w:t>Проничева А.А.,</w:t>
      </w:r>
      <w:r w:rsidRPr="008E5C5F">
        <w:rPr>
          <w:b/>
          <w:szCs w:val="28"/>
        </w:rPr>
        <w:t xml:space="preserve"> </w:t>
      </w:r>
      <w:r w:rsidRPr="00F67E62">
        <w:rPr>
          <w:szCs w:val="28"/>
        </w:rPr>
        <w:t>Кучерова О.И.,</w:t>
      </w:r>
      <w:r w:rsidRPr="008E5C5F">
        <w:rPr>
          <w:b/>
          <w:szCs w:val="28"/>
        </w:rPr>
        <w:t xml:space="preserve"> </w:t>
      </w:r>
      <w:r w:rsidR="0013229D">
        <w:rPr>
          <w:szCs w:val="28"/>
        </w:rPr>
        <w:t>Остапчук А.А., Ефимова О.Л.</w:t>
      </w:r>
      <w:r w:rsidRPr="009602DC">
        <w:rPr>
          <w:szCs w:val="28"/>
        </w:rPr>
        <w:t>):</w:t>
      </w:r>
    </w:p>
    <w:p w:rsidR="004E416B" w:rsidRDefault="008B56BF" w:rsidP="008B56BF">
      <w:pPr>
        <w:pStyle w:val="aa"/>
        <w:ind w:firstLine="708"/>
        <w:rPr>
          <w:szCs w:val="28"/>
        </w:rPr>
      </w:pPr>
      <w:r w:rsidRPr="00CF3226">
        <w:rPr>
          <w:szCs w:val="28"/>
        </w:rPr>
        <w:t>п</w:t>
      </w:r>
      <w:r>
        <w:rPr>
          <w:szCs w:val="28"/>
        </w:rPr>
        <w:t xml:space="preserve">ровести расширенные заседания комиссий по итогам 1 полугодия 2020 года, проанализировав деятельность учреждений системы профилактики по организации профилактической работы по предупреждению распространения наркотической и алкогольной зависимости,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 xml:space="preserve"> среди несовершеннолетних; </w:t>
      </w:r>
    </w:p>
    <w:p w:rsidR="008B56BF" w:rsidRDefault="008B56BF" w:rsidP="008B56BF">
      <w:pPr>
        <w:pStyle w:val="aa"/>
        <w:ind w:firstLine="708"/>
        <w:rPr>
          <w:szCs w:val="28"/>
        </w:rPr>
      </w:pPr>
      <w:r>
        <w:rPr>
          <w:szCs w:val="28"/>
        </w:rPr>
        <w:t>Срок 24.07.2020</w:t>
      </w:r>
    </w:p>
    <w:p w:rsidR="008B56BF" w:rsidRPr="00772F34" w:rsidRDefault="008B56BF" w:rsidP="008B56BF">
      <w:pPr>
        <w:pStyle w:val="aa"/>
        <w:ind w:firstLine="708"/>
      </w:pPr>
      <w:proofErr w:type="gramStart"/>
      <w:r w:rsidRPr="00E213E6">
        <w:rPr>
          <w:szCs w:val="28"/>
        </w:rPr>
        <w:lastRenderedPageBreak/>
        <w:t>выявлять п</w:t>
      </w:r>
      <w:r>
        <w:rPr>
          <w:szCs w:val="28"/>
        </w:rPr>
        <w:t>ричины и условия, способствующие</w:t>
      </w:r>
      <w:r w:rsidRPr="00E213E6">
        <w:rPr>
          <w:szCs w:val="28"/>
        </w:rPr>
        <w:t xml:space="preserve"> развитию спроса на алкоголь, наркотики, токсические вещества и с</w:t>
      </w:r>
      <w:r>
        <w:rPr>
          <w:szCs w:val="28"/>
        </w:rPr>
        <w:t>овершению связанных с этим</w:t>
      </w:r>
      <w:r w:rsidRPr="00E213E6">
        <w:rPr>
          <w:szCs w:val="28"/>
        </w:rPr>
        <w:t xml:space="preserve"> правонарушений</w:t>
      </w:r>
      <w:r>
        <w:rPr>
          <w:szCs w:val="28"/>
        </w:rPr>
        <w:t>, преступлений несовершеннолетними</w:t>
      </w:r>
      <w:r w:rsidRPr="004B4188">
        <w:rPr>
          <w:szCs w:val="28"/>
        </w:rPr>
        <w:t xml:space="preserve"> </w:t>
      </w:r>
      <w:r>
        <w:rPr>
          <w:szCs w:val="28"/>
        </w:rPr>
        <w:t xml:space="preserve">при рассмотрении отказных материалов, на несовершеннолетних, не достигших возраста уголовной ответственности по статье 228 УК РФ, </w:t>
      </w:r>
      <w:r>
        <w:t>административных дел по статье 6.9 КоАП РФ, статье 6.10 КоАП РФ, статье 20.20 КоАП РФ, статье 20.22 КоАП РФ</w:t>
      </w:r>
      <w:r>
        <w:rPr>
          <w:szCs w:val="28"/>
        </w:rPr>
        <w:t>.</w:t>
      </w:r>
      <w:proofErr w:type="gramEnd"/>
      <w:r>
        <w:rPr>
          <w:szCs w:val="28"/>
        </w:rPr>
        <w:t xml:space="preserve"> Данную информацию учитывать при утверждении индивидуальных программ реабилитации несовершеннолетних; </w:t>
      </w:r>
    </w:p>
    <w:p w:rsidR="008B56BF" w:rsidRDefault="008B56BF" w:rsidP="008B56BF">
      <w:pPr>
        <w:pStyle w:val="aa"/>
        <w:ind w:firstLine="708"/>
        <w:rPr>
          <w:szCs w:val="28"/>
        </w:rPr>
      </w:pPr>
      <w:r>
        <w:rPr>
          <w:szCs w:val="28"/>
        </w:rPr>
        <w:t>Срок – постоянно</w:t>
      </w:r>
    </w:p>
    <w:p w:rsidR="008B56BF" w:rsidRDefault="008B56BF" w:rsidP="008B56BF">
      <w:pPr>
        <w:pStyle w:val="aa"/>
        <w:ind w:firstLine="708"/>
        <w:rPr>
          <w:szCs w:val="28"/>
        </w:rPr>
      </w:pPr>
      <w:r>
        <w:rPr>
          <w:szCs w:val="28"/>
        </w:rPr>
        <w:t xml:space="preserve">проанализировать деятельность учреждений системы профилактики                  по организации профилактической работы по предупреждению распространения наркотической и алкогольной зависимости,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 xml:space="preserve"> среди несовершеннолетних; организации индивидуальной профилактической работы с несовершеннолетними и их семьями, употребляющих наркотики                    и алкоголь, по итогам 9 месяцев 2020 года</w:t>
      </w:r>
    </w:p>
    <w:p w:rsidR="008B56BF" w:rsidRDefault="008B56BF" w:rsidP="008B56BF">
      <w:pPr>
        <w:pStyle w:val="aa"/>
        <w:ind w:firstLine="708"/>
        <w:rPr>
          <w:szCs w:val="28"/>
        </w:rPr>
      </w:pPr>
      <w:r>
        <w:rPr>
          <w:szCs w:val="28"/>
        </w:rPr>
        <w:t>Срок: 10.10. 2020</w:t>
      </w:r>
    </w:p>
    <w:p w:rsidR="008B56BF" w:rsidRDefault="00522DFB" w:rsidP="00522DFB">
      <w:pPr>
        <w:pStyle w:val="aa"/>
        <w:tabs>
          <w:tab w:val="left" w:pos="709"/>
          <w:tab w:val="left" w:pos="1134"/>
        </w:tabs>
        <w:rPr>
          <w:szCs w:val="28"/>
        </w:rPr>
      </w:pPr>
      <w:r>
        <w:rPr>
          <w:szCs w:val="28"/>
        </w:rPr>
        <w:tab/>
        <w:t xml:space="preserve">2) </w:t>
      </w:r>
      <w:r w:rsidR="008B56BF" w:rsidRPr="00962A2A">
        <w:rPr>
          <w:szCs w:val="28"/>
        </w:rPr>
        <w:t>Главному управлению образования админист</w:t>
      </w:r>
      <w:r w:rsidR="008B56BF" w:rsidRPr="00F041CF">
        <w:rPr>
          <w:szCs w:val="28"/>
        </w:rPr>
        <w:t>р</w:t>
      </w:r>
      <w:r w:rsidR="008B56BF" w:rsidRPr="00962A2A">
        <w:rPr>
          <w:szCs w:val="28"/>
        </w:rPr>
        <w:t>ации города</w:t>
      </w:r>
      <w:r w:rsidR="008B56BF">
        <w:rPr>
          <w:szCs w:val="28"/>
        </w:rPr>
        <w:t xml:space="preserve">       (</w:t>
      </w:r>
      <w:proofErr w:type="spellStart"/>
      <w:r w:rsidR="008B56BF">
        <w:rPr>
          <w:szCs w:val="28"/>
        </w:rPr>
        <w:t>Ситдикова</w:t>
      </w:r>
      <w:proofErr w:type="spellEnd"/>
      <w:r w:rsidR="008B56BF">
        <w:rPr>
          <w:szCs w:val="28"/>
        </w:rPr>
        <w:t xml:space="preserve"> Т.Ю.):</w:t>
      </w:r>
    </w:p>
    <w:p w:rsidR="008B56BF" w:rsidRPr="002E693B" w:rsidRDefault="008B56BF" w:rsidP="008B56BF">
      <w:pPr>
        <w:pStyle w:val="aa"/>
        <w:ind w:firstLine="708"/>
        <w:rPr>
          <w:szCs w:val="28"/>
        </w:rPr>
      </w:pPr>
      <w:r w:rsidRPr="002E693B">
        <w:rPr>
          <w:szCs w:val="28"/>
        </w:rPr>
        <w:t xml:space="preserve">организовать </w:t>
      </w:r>
      <w:r>
        <w:rPr>
          <w:color w:val="000000"/>
          <w:shd w:val="clear" w:color="auto" w:fill="FFFFFF"/>
        </w:rPr>
        <w:t>в общеобразовательных учреждениях города</w:t>
      </w:r>
      <w:r w:rsidRPr="002E693B">
        <w:rPr>
          <w:szCs w:val="28"/>
        </w:rPr>
        <w:t xml:space="preserve"> проведение социально-психологичес</w:t>
      </w:r>
      <w:r>
        <w:rPr>
          <w:szCs w:val="28"/>
        </w:rPr>
        <w:t xml:space="preserve">кого </w:t>
      </w:r>
      <w:r>
        <w:rPr>
          <w:color w:val="000000"/>
          <w:shd w:val="clear" w:color="auto" w:fill="FFFFFF"/>
        </w:rPr>
        <w:t xml:space="preserve">тестирования обучающихся 5-11 классов, направленного на раннее выявление незаконного потребления наркотических средств и психотропных веществ; </w:t>
      </w:r>
    </w:p>
    <w:p w:rsidR="008B56BF" w:rsidRDefault="008B56BF" w:rsidP="008B56BF">
      <w:pPr>
        <w:pStyle w:val="aa"/>
        <w:ind w:left="360" w:firstLine="348"/>
        <w:rPr>
          <w:szCs w:val="28"/>
        </w:rPr>
      </w:pPr>
      <w:r>
        <w:rPr>
          <w:szCs w:val="28"/>
        </w:rPr>
        <w:t>Срок: октябрь 2020</w:t>
      </w:r>
    </w:p>
    <w:p w:rsidR="008B56BF" w:rsidRDefault="008B56BF" w:rsidP="008B56BF">
      <w:pPr>
        <w:pStyle w:val="aa"/>
        <w:ind w:firstLine="708"/>
        <w:rPr>
          <w:szCs w:val="28"/>
        </w:rPr>
      </w:pPr>
      <w:r>
        <w:rPr>
          <w:szCs w:val="28"/>
        </w:rPr>
        <w:t>предоставить в комиссию города графики проведения</w:t>
      </w:r>
      <w:r w:rsidR="00595BBD">
        <w:rPr>
          <w:szCs w:val="28"/>
        </w:rPr>
        <w:t xml:space="preserve"> родительских  собраний по теме</w:t>
      </w:r>
      <w:r>
        <w:rPr>
          <w:szCs w:val="28"/>
        </w:rPr>
        <w:t>: «Раннее выявление незаконного потребления наркотических средств и психотропных веществ, своевр</w:t>
      </w:r>
      <w:r w:rsidR="009942E8">
        <w:rPr>
          <w:szCs w:val="28"/>
        </w:rPr>
        <w:t xml:space="preserve">еменное обращение </w:t>
      </w:r>
      <w:r>
        <w:rPr>
          <w:szCs w:val="28"/>
        </w:rPr>
        <w:t>к специалисту психиатру-наркологу», с участием специалистов Красноярского краевого наркологического диспан</w:t>
      </w:r>
      <w:r w:rsidR="009942E8">
        <w:rPr>
          <w:szCs w:val="28"/>
        </w:rPr>
        <w:t>сера №1, органов внутренних дел и</w:t>
      </w:r>
      <w:r>
        <w:rPr>
          <w:szCs w:val="28"/>
        </w:rPr>
        <w:t xml:space="preserve"> других заинтересованных ведомств;</w:t>
      </w:r>
    </w:p>
    <w:p w:rsidR="008B56BF" w:rsidRDefault="008B56BF" w:rsidP="008B56BF">
      <w:pPr>
        <w:pStyle w:val="aa"/>
        <w:ind w:firstLine="708"/>
        <w:rPr>
          <w:szCs w:val="28"/>
        </w:rPr>
      </w:pPr>
      <w:r>
        <w:rPr>
          <w:szCs w:val="28"/>
        </w:rPr>
        <w:t>Срок: 15.10.2020</w:t>
      </w:r>
    </w:p>
    <w:p w:rsidR="008B56BF" w:rsidRDefault="008B56BF" w:rsidP="008B56BF">
      <w:pPr>
        <w:pStyle w:val="aa"/>
        <w:ind w:firstLine="708"/>
        <w:rPr>
          <w:color w:val="000000"/>
          <w:szCs w:val="28"/>
        </w:rPr>
      </w:pPr>
      <w:r>
        <w:rPr>
          <w:szCs w:val="28"/>
        </w:rPr>
        <w:t xml:space="preserve">использовать формат повышения квалификации педагогов, воспитателей образовательных организаций (в том числе дошкольных) по профилактике незаконного потребления наркотических средств и психотропных веществ,                на базе краевого Красноярского института повышения квалификации, городских </w:t>
      </w:r>
      <w:r w:rsidRPr="00D12CF5">
        <w:rPr>
          <w:color w:val="000000"/>
          <w:szCs w:val="28"/>
        </w:rPr>
        <w:t xml:space="preserve">Центров </w:t>
      </w:r>
      <w:proofErr w:type="spellStart"/>
      <w:r w:rsidRPr="00D12CF5">
        <w:rPr>
          <w:color w:val="000000"/>
          <w:szCs w:val="28"/>
        </w:rPr>
        <w:t>психоло</w:t>
      </w:r>
      <w:proofErr w:type="spellEnd"/>
      <w:r w:rsidRPr="00D12CF5">
        <w:rPr>
          <w:color w:val="000000"/>
          <w:szCs w:val="28"/>
        </w:rPr>
        <w:t xml:space="preserve">-педагогической и </w:t>
      </w:r>
      <w:proofErr w:type="gramStart"/>
      <w:r w:rsidRPr="00D12CF5">
        <w:rPr>
          <w:color w:val="000000"/>
          <w:szCs w:val="28"/>
        </w:rPr>
        <w:t>медико-социальной</w:t>
      </w:r>
      <w:proofErr w:type="gramEnd"/>
      <w:r w:rsidRPr="00D12CF5">
        <w:rPr>
          <w:color w:val="000000"/>
          <w:szCs w:val="28"/>
        </w:rPr>
        <w:t xml:space="preserve"> помощи</w:t>
      </w:r>
      <w:r>
        <w:rPr>
          <w:color w:val="000000"/>
          <w:szCs w:val="28"/>
        </w:rPr>
        <w:t>;</w:t>
      </w:r>
    </w:p>
    <w:p w:rsidR="008B56BF" w:rsidRDefault="008B56BF" w:rsidP="008B56BF">
      <w:pPr>
        <w:pStyle w:val="aa"/>
        <w:ind w:firstLine="708"/>
        <w:rPr>
          <w:color w:val="000000"/>
          <w:szCs w:val="28"/>
        </w:rPr>
      </w:pPr>
      <w:r>
        <w:rPr>
          <w:color w:val="000000"/>
          <w:szCs w:val="28"/>
        </w:rPr>
        <w:t>Срок: в течение учебного года</w:t>
      </w:r>
    </w:p>
    <w:p w:rsidR="00522DFB" w:rsidRPr="00736BC3" w:rsidRDefault="00F87715" w:rsidP="00A55B8D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962A2A">
        <w:rPr>
          <w:szCs w:val="28"/>
        </w:rPr>
        <w:t>Главному управлению образования админист</w:t>
      </w:r>
      <w:r w:rsidRPr="00F041CF">
        <w:rPr>
          <w:szCs w:val="28"/>
        </w:rPr>
        <w:t>р</w:t>
      </w:r>
      <w:r w:rsidRPr="00962A2A">
        <w:rPr>
          <w:szCs w:val="28"/>
        </w:rPr>
        <w:t>ации города</w:t>
      </w:r>
      <w:r>
        <w:rPr>
          <w:szCs w:val="28"/>
        </w:rPr>
        <w:t xml:space="preserve"> </w:t>
      </w:r>
      <w:r w:rsidR="00355B20">
        <w:rPr>
          <w:szCs w:val="28"/>
        </w:rPr>
        <w:t xml:space="preserve">      </w:t>
      </w:r>
      <w:r>
        <w:rPr>
          <w:szCs w:val="28"/>
        </w:rPr>
        <w:t>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Т.Ю.), г</w:t>
      </w:r>
      <w:r w:rsidRPr="0064569C">
        <w:rPr>
          <w:szCs w:val="28"/>
        </w:rPr>
        <w:t>лавному управлению культуры ад</w:t>
      </w:r>
      <w:r>
        <w:rPr>
          <w:szCs w:val="28"/>
        </w:rPr>
        <w:t>министрации города (Костюков С.В.</w:t>
      </w:r>
      <w:r w:rsidRPr="0064569C">
        <w:rPr>
          <w:szCs w:val="28"/>
        </w:rPr>
        <w:t xml:space="preserve">), главному управлению по физической культуре, спорту </w:t>
      </w:r>
      <w:r w:rsidR="00A55B8D">
        <w:rPr>
          <w:szCs w:val="28"/>
        </w:rPr>
        <w:t xml:space="preserve">           </w:t>
      </w:r>
      <w:r w:rsidRPr="0064569C">
        <w:rPr>
          <w:szCs w:val="28"/>
        </w:rPr>
        <w:t>и туризму администрации города</w:t>
      </w:r>
      <w:r>
        <w:rPr>
          <w:szCs w:val="28"/>
        </w:rPr>
        <w:t xml:space="preserve"> (Черноусов В.А.</w:t>
      </w:r>
      <w:r w:rsidRPr="0064569C">
        <w:rPr>
          <w:szCs w:val="28"/>
        </w:rPr>
        <w:t xml:space="preserve">), </w:t>
      </w:r>
      <w:r w:rsidR="00522DFB" w:rsidRPr="00736BC3">
        <w:rPr>
          <w:szCs w:val="28"/>
        </w:rPr>
        <w:t>главному управлению молодежной политики и туризма администрации города (</w:t>
      </w:r>
      <w:r w:rsidR="00522DFB" w:rsidRPr="00522DFB">
        <w:rPr>
          <w:szCs w:val="28"/>
        </w:rPr>
        <w:t>Клоберданц В.Э</w:t>
      </w:r>
      <w:r w:rsidR="00522DFB" w:rsidRPr="00736BC3">
        <w:rPr>
          <w:szCs w:val="28"/>
        </w:rPr>
        <w:t>.):</w:t>
      </w:r>
    </w:p>
    <w:p w:rsidR="00F87715" w:rsidRDefault="00F87715" w:rsidP="00EC3AAE">
      <w:pPr>
        <w:pStyle w:val="aa"/>
        <w:ind w:firstLine="708"/>
      </w:pPr>
      <w:r>
        <w:t>принять дополнительные меры по пов</w:t>
      </w:r>
      <w:r w:rsidR="00355B20">
        <w:t>ышению качества информационн</w:t>
      </w:r>
      <w:proofErr w:type="gramStart"/>
      <w:r w:rsidR="00355B20">
        <w:t>о-</w:t>
      </w:r>
      <w:proofErr w:type="gramEnd"/>
      <w:r w:rsidR="00355B20">
        <w:t xml:space="preserve"> </w:t>
      </w:r>
      <w:r>
        <w:t xml:space="preserve">разъяснительной работы среди несовершеннолетних и их родителей </w:t>
      </w:r>
      <w:r w:rsidR="00106112">
        <w:t xml:space="preserve">                        </w:t>
      </w:r>
      <w:r>
        <w:t>о наркотической ситуации в городе, об особенностях и тяжелы</w:t>
      </w:r>
      <w:r w:rsidR="00A32CD2">
        <w:t xml:space="preserve">х последствиях </w:t>
      </w:r>
      <w:r w:rsidR="00A32CD2">
        <w:lastRenderedPageBreak/>
        <w:t xml:space="preserve">употребления </w:t>
      </w:r>
      <w:proofErr w:type="spellStart"/>
      <w:r w:rsidR="00106112">
        <w:t>психоактивных</w:t>
      </w:r>
      <w:proofErr w:type="spellEnd"/>
      <w:r w:rsidR="00106112">
        <w:t xml:space="preserve"> веществ (</w:t>
      </w:r>
      <w:r w:rsidR="00A32CD2">
        <w:t>ПАВ</w:t>
      </w:r>
      <w:r w:rsidR="00355B20">
        <w:t>)</w:t>
      </w:r>
      <w:r w:rsidR="00A32CD2">
        <w:t xml:space="preserve">. О </w:t>
      </w:r>
      <w:r>
        <w:t>принятых дополнительных м</w:t>
      </w:r>
      <w:r w:rsidR="00A32CD2">
        <w:t xml:space="preserve">ерах проинформировать </w:t>
      </w:r>
      <w:r>
        <w:t>комиссию</w:t>
      </w:r>
      <w:r w:rsidR="00A32CD2">
        <w:t xml:space="preserve"> города</w:t>
      </w:r>
      <w:r>
        <w:t>.</w:t>
      </w:r>
    </w:p>
    <w:p w:rsidR="00F87715" w:rsidRPr="0072329A" w:rsidRDefault="00F87715" w:rsidP="00EC3AAE">
      <w:pPr>
        <w:pStyle w:val="aa"/>
        <w:ind w:firstLine="708"/>
        <w:rPr>
          <w:szCs w:val="28"/>
        </w:rPr>
      </w:pPr>
      <w:r w:rsidRPr="0072329A">
        <w:rPr>
          <w:szCs w:val="28"/>
        </w:rPr>
        <w:t>Срок: 20.12.2020</w:t>
      </w:r>
    </w:p>
    <w:p w:rsidR="00A80D0B" w:rsidRPr="0072329A" w:rsidRDefault="00343AB4" w:rsidP="0072329A">
      <w:pPr>
        <w:pStyle w:val="aa"/>
        <w:ind w:firstLine="708"/>
        <w:rPr>
          <w:szCs w:val="28"/>
        </w:rPr>
      </w:pPr>
      <w:r>
        <w:rPr>
          <w:szCs w:val="28"/>
        </w:rPr>
        <w:t>4</w:t>
      </w:r>
      <w:r w:rsidR="0072329A" w:rsidRPr="0072329A">
        <w:rPr>
          <w:szCs w:val="28"/>
        </w:rPr>
        <w:t>) Главному управлению молодежной политики и туризма администрации города (Клоберданц В.Э.):</w:t>
      </w:r>
    </w:p>
    <w:p w:rsidR="0072329A" w:rsidRPr="0072329A" w:rsidRDefault="0072329A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72329A">
        <w:rPr>
          <w:sz w:val="28"/>
          <w:szCs w:val="28"/>
        </w:rPr>
        <w:t xml:space="preserve">при взаимодействии с министерством образования Красноярского края принимать участие в проведении обучающих семинаров по социальному наставничеству обучающихся </w:t>
      </w:r>
      <w:r w:rsidRPr="0072329A">
        <w:rPr>
          <w:rFonts w:eastAsia="Calibri"/>
          <w:color w:val="000000"/>
          <w:sz w:val="28"/>
          <w:szCs w:val="28"/>
        </w:rPr>
        <w:t>профессиональных образовательных организаций</w:t>
      </w:r>
      <w:r w:rsidRPr="0072329A">
        <w:rPr>
          <w:sz w:val="28"/>
          <w:szCs w:val="28"/>
        </w:rPr>
        <w:t>, состоящих в группе риска;</w:t>
      </w:r>
    </w:p>
    <w:p w:rsidR="0072329A" w:rsidRPr="0072329A" w:rsidRDefault="0072329A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72329A">
        <w:rPr>
          <w:sz w:val="28"/>
          <w:szCs w:val="28"/>
        </w:rPr>
        <w:t>включать студентов системы среднего профессионального образования                     в обучающие мероприятия городского волонтерского движения с целью развития у них волонтерских (добровольческих) компетенций;</w:t>
      </w:r>
    </w:p>
    <w:p w:rsidR="0072329A" w:rsidRPr="0072329A" w:rsidRDefault="0072329A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72329A">
        <w:rPr>
          <w:sz w:val="28"/>
          <w:szCs w:val="28"/>
        </w:rPr>
        <w:t>Срок: в течение учебного года</w:t>
      </w:r>
    </w:p>
    <w:p w:rsidR="0072329A" w:rsidRPr="0072329A" w:rsidRDefault="00343AB4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329A" w:rsidRPr="0072329A">
        <w:rPr>
          <w:sz w:val="28"/>
          <w:szCs w:val="28"/>
        </w:rPr>
        <w:t xml:space="preserve">) </w:t>
      </w:r>
      <w:r w:rsidR="003A5D83" w:rsidRPr="0072329A">
        <w:rPr>
          <w:sz w:val="28"/>
          <w:szCs w:val="28"/>
        </w:rPr>
        <w:t>МУ МВД России «Красноярское» (Березин Г.Н.):</w:t>
      </w:r>
    </w:p>
    <w:p w:rsidR="0072329A" w:rsidRDefault="0072329A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ind w:firstLine="0"/>
        <w:contextualSpacing/>
        <w:jc w:val="both"/>
        <w:rPr>
          <w:sz w:val="28"/>
          <w:szCs w:val="28"/>
        </w:rPr>
      </w:pPr>
      <w:r w:rsidRPr="0072329A">
        <w:rPr>
          <w:sz w:val="28"/>
          <w:szCs w:val="28"/>
        </w:rPr>
        <w:tab/>
      </w:r>
      <w:r w:rsidRPr="0072329A">
        <w:rPr>
          <w:sz w:val="28"/>
          <w:szCs w:val="28"/>
        </w:rPr>
        <w:tab/>
      </w:r>
      <w:r w:rsidR="003A5D83" w:rsidRPr="0072329A">
        <w:rPr>
          <w:sz w:val="28"/>
          <w:szCs w:val="28"/>
        </w:rPr>
        <w:t xml:space="preserve">совместно с другими заинтересованными службами проводить работу </w:t>
      </w:r>
      <w:r w:rsidRPr="0072329A">
        <w:rPr>
          <w:sz w:val="28"/>
          <w:szCs w:val="28"/>
        </w:rPr>
        <w:t xml:space="preserve">                                  </w:t>
      </w:r>
      <w:r w:rsidR="003A5D83" w:rsidRPr="0072329A">
        <w:rPr>
          <w:sz w:val="28"/>
          <w:szCs w:val="28"/>
        </w:rPr>
        <w:t xml:space="preserve">в образовательных организациях по повышению правовой грамотности учащихся в сфере незаконного потребления наркотических средств или психотропных веществ без назначения врача, незаконного оборота наркотических средств, психотропных веществ; </w:t>
      </w:r>
    </w:p>
    <w:p w:rsidR="003A5D83" w:rsidRPr="0072329A" w:rsidRDefault="0072329A" w:rsidP="0072329A">
      <w:pPr>
        <w:widowControl w:val="0"/>
        <w:pBdr>
          <w:bottom w:val="single" w:sz="4" w:space="15" w:color="FFFFFF"/>
        </w:pBdr>
        <w:tabs>
          <w:tab w:val="left" w:pos="567"/>
          <w:tab w:val="left" w:pos="709"/>
        </w:tabs>
        <w:autoSpaceDE w:val="0"/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A55B8D" w:rsidRPr="0072329A">
        <w:rPr>
          <w:sz w:val="28"/>
          <w:szCs w:val="28"/>
        </w:rPr>
        <w:t xml:space="preserve">Срок: в течение </w:t>
      </w:r>
      <w:r w:rsidR="003A5D83" w:rsidRPr="0072329A">
        <w:rPr>
          <w:sz w:val="28"/>
          <w:szCs w:val="28"/>
        </w:rPr>
        <w:t>учебного года</w:t>
      </w:r>
    </w:p>
    <w:p w:rsidR="001D7758" w:rsidRDefault="00EC3AAE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72329A">
        <w:rPr>
          <w:rFonts w:eastAsia="Calibri"/>
          <w:color w:val="000000"/>
          <w:sz w:val="28"/>
          <w:szCs w:val="28"/>
        </w:rPr>
        <w:t>в рамках межведомственного взаимодействия</w:t>
      </w:r>
      <w:r w:rsidRPr="0072329A">
        <w:rPr>
          <w:sz w:val="28"/>
          <w:szCs w:val="28"/>
        </w:rPr>
        <w:t xml:space="preserve"> </w:t>
      </w:r>
      <w:r w:rsidR="001D7758" w:rsidRPr="0072329A">
        <w:rPr>
          <w:sz w:val="28"/>
          <w:szCs w:val="28"/>
        </w:rPr>
        <w:t xml:space="preserve">увеличить количество рейдов в общежитиях </w:t>
      </w:r>
      <w:r w:rsidRPr="0072329A">
        <w:rPr>
          <w:rFonts w:eastAsia="Calibri"/>
          <w:color w:val="000000"/>
          <w:sz w:val="28"/>
          <w:szCs w:val="28"/>
        </w:rPr>
        <w:t>профессиональных образовательных</w:t>
      </w:r>
      <w:r>
        <w:rPr>
          <w:rFonts w:eastAsia="Calibri"/>
          <w:color w:val="000000"/>
          <w:sz w:val="28"/>
          <w:szCs w:val="28"/>
        </w:rPr>
        <w:t xml:space="preserve"> организаций,                     в целях раннего выявления </w:t>
      </w:r>
      <w:proofErr w:type="spellStart"/>
      <w:r>
        <w:rPr>
          <w:rFonts w:eastAsia="Calibri"/>
          <w:color w:val="000000"/>
          <w:sz w:val="28"/>
          <w:szCs w:val="28"/>
        </w:rPr>
        <w:t>наркопотребителей</w:t>
      </w:r>
      <w:proofErr w:type="spellEnd"/>
      <w:r>
        <w:rPr>
          <w:rFonts w:eastAsia="Calibri"/>
          <w:color w:val="000000"/>
          <w:sz w:val="28"/>
          <w:szCs w:val="28"/>
        </w:rPr>
        <w:t xml:space="preserve"> среди несовершеннолетних;</w:t>
      </w:r>
    </w:p>
    <w:p w:rsidR="0072329A" w:rsidRDefault="00EC3AAE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Срок: не реже 2-х раз в год</w:t>
      </w:r>
    </w:p>
    <w:p w:rsidR="0072329A" w:rsidRDefault="008118E9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8118E9">
        <w:rPr>
          <w:sz w:val="28"/>
          <w:szCs w:val="28"/>
        </w:rPr>
        <w:t>при взаимодействии с орга</w:t>
      </w:r>
      <w:r>
        <w:rPr>
          <w:sz w:val="28"/>
          <w:szCs w:val="28"/>
        </w:rPr>
        <w:t>нами здравоохранения, проводить</w:t>
      </w:r>
      <w:r w:rsidRPr="008118E9">
        <w:rPr>
          <w:sz w:val="28"/>
          <w:szCs w:val="28"/>
        </w:rPr>
        <w:t xml:space="preserve"> работу по выявлению несовершеннолетних, нуждающихся в обследовании, наблюдении или лечении в связи с употреблением алкогольной (спиртосодержащей) продукции, наркотических средств или психотропных веществ без назначения врача;</w:t>
      </w:r>
    </w:p>
    <w:p w:rsidR="0072329A" w:rsidRPr="00A816C7" w:rsidRDefault="00E031AC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E4D5F" w:rsidRPr="00AE4D5F">
        <w:rPr>
          <w:sz w:val="28"/>
          <w:szCs w:val="28"/>
        </w:rPr>
        <w:t xml:space="preserve"> работу по выявлению лиц, склонивших несовершеннолетних к употреблению  </w:t>
      </w:r>
      <w:r w:rsidR="00AE4D5F" w:rsidRPr="00A816C7">
        <w:rPr>
          <w:sz w:val="28"/>
          <w:szCs w:val="28"/>
        </w:rPr>
        <w:t>алкогольной, табачн</w:t>
      </w:r>
      <w:bookmarkStart w:id="0" w:name="_GoBack"/>
      <w:bookmarkEnd w:id="0"/>
      <w:r w:rsidR="00AE4D5F" w:rsidRPr="00A816C7">
        <w:rPr>
          <w:sz w:val="28"/>
          <w:szCs w:val="28"/>
        </w:rPr>
        <w:t xml:space="preserve">ой продукции, иных </w:t>
      </w:r>
      <w:proofErr w:type="spellStart"/>
      <w:r w:rsidR="00AE4D5F" w:rsidRPr="00A816C7">
        <w:rPr>
          <w:sz w:val="28"/>
          <w:szCs w:val="28"/>
        </w:rPr>
        <w:t>психоактивных</w:t>
      </w:r>
      <w:proofErr w:type="spellEnd"/>
      <w:r w:rsidR="00AE4D5F" w:rsidRPr="00A816C7">
        <w:rPr>
          <w:sz w:val="28"/>
          <w:szCs w:val="28"/>
        </w:rPr>
        <w:t xml:space="preserve"> веществ, установлению мест приобретения несовершеннолетними данной продукции, а также привлечению виновных лиц к ответственности </w:t>
      </w:r>
      <w:r w:rsidR="002A5313" w:rsidRPr="00A816C7">
        <w:rPr>
          <w:sz w:val="28"/>
          <w:szCs w:val="28"/>
        </w:rPr>
        <w:t xml:space="preserve">                      </w:t>
      </w:r>
      <w:r w:rsidR="00AE4D5F" w:rsidRPr="00A816C7">
        <w:rPr>
          <w:sz w:val="28"/>
          <w:szCs w:val="28"/>
        </w:rPr>
        <w:t>в соответствии с законодательством Российской Федерации.</w:t>
      </w:r>
    </w:p>
    <w:p w:rsidR="0072329A" w:rsidRPr="00A816C7" w:rsidRDefault="002839FE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A816C7">
        <w:rPr>
          <w:sz w:val="28"/>
          <w:szCs w:val="28"/>
        </w:rPr>
        <w:t>Срок: постоянно</w:t>
      </w:r>
    </w:p>
    <w:p w:rsidR="0072329A" w:rsidRPr="00A816C7" w:rsidRDefault="00343AB4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A816C7">
        <w:rPr>
          <w:sz w:val="28"/>
          <w:szCs w:val="28"/>
        </w:rPr>
        <w:t>6</w:t>
      </w:r>
      <w:r w:rsidR="00A07384" w:rsidRPr="00A816C7">
        <w:rPr>
          <w:sz w:val="28"/>
          <w:szCs w:val="28"/>
        </w:rPr>
        <w:t xml:space="preserve">) </w:t>
      </w:r>
      <w:proofErr w:type="gramStart"/>
      <w:r w:rsidR="003A5D83" w:rsidRPr="00A816C7">
        <w:rPr>
          <w:sz w:val="28"/>
          <w:szCs w:val="28"/>
        </w:rPr>
        <w:t>Контроль за</w:t>
      </w:r>
      <w:proofErr w:type="gramEnd"/>
      <w:r w:rsidR="003A5D83" w:rsidRPr="00A816C7">
        <w:rPr>
          <w:sz w:val="28"/>
          <w:szCs w:val="28"/>
        </w:rPr>
        <w:t xml:space="preserve"> постановлением возложить на заместителя председателя комиссии Медведева А.А., ответственного с</w:t>
      </w:r>
      <w:r w:rsidR="00F13E52" w:rsidRPr="00A816C7">
        <w:rPr>
          <w:sz w:val="28"/>
          <w:szCs w:val="28"/>
        </w:rPr>
        <w:t>екретаря комиссии Боброву Е.Р.</w:t>
      </w:r>
    </w:p>
    <w:p w:rsidR="003A5D83" w:rsidRPr="00A816C7" w:rsidRDefault="00343AB4" w:rsidP="0072329A">
      <w:pPr>
        <w:widowControl w:val="0"/>
        <w:pBdr>
          <w:bottom w:val="single" w:sz="4" w:space="15" w:color="FFFFFF"/>
        </w:pBdr>
        <w:tabs>
          <w:tab w:val="left" w:pos="567"/>
        </w:tabs>
        <w:autoSpaceDE w:val="0"/>
        <w:spacing w:line="240" w:lineRule="auto"/>
        <w:contextualSpacing/>
        <w:jc w:val="both"/>
        <w:rPr>
          <w:sz w:val="28"/>
          <w:szCs w:val="28"/>
        </w:rPr>
      </w:pPr>
      <w:r w:rsidRPr="00A816C7">
        <w:rPr>
          <w:sz w:val="28"/>
          <w:szCs w:val="28"/>
        </w:rPr>
        <w:t>7</w:t>
      </w:r>
      <w:r w:rsidR="00A07384" w:rsidRPr="00A816C7">
        <w:rPr>
          <w:sz w:val="28"/>
          <w:szCs w:val="28"/>
        </w:rPr>
        <w:t xml:space="preserve">) </w:t>
      </w:r>
      <w:r w:rsidR="003A5D83" w:rsidRPr="00A816C7">
        <w:rPr>
          <w:sz w:val="28"/>
          <w:szCs w:val="28"/>
        </w:rPr>
        <w:t>Постановление вступает в силу со дня подписания</w:t>
      </w:r>
      <w:r w:rsidR="00F13E52" w:rsidRPr="00A816C7">
        <w:rPr>
          <w:sz w:val="28"/>
          <w:szCs w:val="28"/>
        </w:rPr>
        <w:t>.</w:t>
      </w:r>
    </w:p>
    <w:p w:rsidR="003A5D83" w:rsidRPr="00A816C7" w:rsidRDefault="003A5D83" w:rsidP="003A5D83">
      <w:pPr>
        <w:pStyle w:val="aa"/>
        <w:rPr>
          <w:szCs w:val="28"/>
        </w:rPr>
      </w:pPr>
    </w:p>
    <w:p w:rsidR="003A5D83" w:rsidRDefault="003A5D83" w:rsidP="00B718F3">
      <w:pPr>
        <w:spacing w:line="240" w:lineRule="auto"/>
        <w:jc w:val="both"/>
        <w:rPr>
          <w:sz w:val="28"/>
          <w:szCs w:val="28"/>
        </w:rPr>
      </w:pPr>
    </w:p>
    <w:p w:rsidR="00F47F2C" w:rsidRDefault="00F47F2C" w:rsidP="00B718F3">
      <w:pPr>
        <w:spacing w:line="240" w:lineRule="auto"/>
        <w:jc w:val="both"/>
        <w:rPr>
          <w:sz w:val="28"/>
          <w:szCs w:val="28"/>
        </w:rPr>
      </w:pPr>
    </w:p>
    <w:p w:rsidR="00F47F2C" w:rsidRPr="007C28B9" w:rsidRDefault="00F47F2C" w:rsidP="00F47F2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Pr="007C28B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О.А. Урбанович</w:t>
      </w:r>
    </w:p>
    <w:p w:rsidR="00F47F2C" w:rsidRPr="007C28B9" w:rsidRDefault="00F47F2C" w:rsidP="00F47F2C">
      <w:pPr>
        <w:spacing w:line="240" w:lineRule="auto"/>
        <w:ind w:firstLine="0"/>
        <w:jc w:val="both"/>
        <w:rPr>
          <w:sz w:val="28"/>
          <w:szCs w:val="28"/>
        </w:rPr>
      </w:pPr>
    </w:p>
    <w:p w:rsidR="00F47F2C" w:rsidRDefault="00F47F2C" w:rsidP="00F47F2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</w:t>
      </w:r>
      <w:r w:rsidRPr="007C28B9">
        <w:rPr>
          <w:sz w:val="28"/>
          <w:szCs w:val="28"/>
        </w:rPr>
        <w:t xml:space="preserve">омиссии                         </w:t>
      </w:r>
      <w:r>
        <w:rPr>
          <w:sz w:val="28"/>
          <w:szCs w:val="28"/>
        </w:rPr>
        <w:t xml:space="preserve">   </w:t>
      </w:r>
      <w:r w:rsidRPr="007C28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Е.Р. Боброва</w:t>
      </w:r>
      <w:r w:rsidRPr="007C28B9">
        <w:rPr>
          <w:sz w:val="28"/>
          <w:szCs w:val="28"/>
        </w:rPr>
        <w:t xml:space="preserve"> </w:t>
      </w:r>
    </w:p>
    <w:p w:rsidR="00F47F2C" w:rsidRDefault="00F47F2C" w:rsidP="00B718F3">
      <w:pPr>
        <w:spacing w:line="240" w:lineRule="auto"/>
        <w:jc w:val="both"/>
        <w:rPr>
          <w:sz w:val="28"/>
          <w:szCs w:val="28"/>
        </w:rPr>
      </w:pPr>
    </w:p>
    <w:sectPr w:rsidR="00F47F2C" w:rsidSect="00A816C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426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4A" w:rsidRDefault="005A694A" w:rsidP="007A0CCD">
      <w:pPr>
        <w:spacing w:line="240" w:lineRule="auto"/>
      </w:pPr>
      <w:r>
        <w:separator/>
      </w:r>
    </w:p>
  </w:endnote>
  <w:endnote w:type="continuationSeparator" w:id="0">
    <w:p w:rsidR="005A694A" w:rsidRDefault="005A694A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A694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16C7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5A69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4A" w:rsidRDefault="005A694A" w:rsidP="007A0CCD">
      <w:pPr>
        <w:spacing w:line="240" w:lineRule="auto"/>
      </w:pPr>
      <w:r>
        <w:separator/>
      </w:r>
    </w:p>
  </w:footnote>
  <w:footnote w:type="continuationSeparator" w:id="0">
    <w:p w:rsidR="005A694A" w:rsidRDefault="005A694A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A694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5A694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2AB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6E9B"/>
    <w:multiLevelType w:val="multilevel"/>
    <w:tmpl w:val="194CD5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C3CCB"/>
    <w:multiLevelType w:val="hybridMultilevel"/>
    <w:tmpl w:val="6930F85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32383"/>
    <w:multiLevelType w:val="hybridMultilevel"/>
    <w:tmpl w:val="058C10A8"/>
    <w:lvl w:ilvl="0" w:tplc="63426BD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45344"/>
    <w:multiLevelType w:val="hybridMultilevel"/>
    <w:tmpl w:val="707E17F6"/>
    <w:lvl w:ilvl="0" w:tplc="C6BCA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171C1"/>
    <w:multiLevelType w:val="multilevel"/>
    <w:tmpl w:val="70863A76"/>
    <w:lvl w:ilvl="0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6E3453E"/>
    <w:multiLevelType w:val="hybridMultilevel"/>
    <w:tmpl w:val="50D20CBC"/>
    <w:lvl w:ilvl="0" w:tplc="D27A0BF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F45D0"/>
    <w:multiLevelType w:val="hybridMultilevel"/>
    <w:tmpl w:val="D1B008C4"/>
    <w:lvl w:ilvl="0" w:tplc="5718A7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C277ED"/>
    <w:multiLevelType w:val="hybridMultilevel"/>
    <w:tmpl w:val="F22869C4"/>
    <w:lvl w:ilvl="0" w:tplc="EB30374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66010468"/>
    <w:multiLevelType w:val="hybridMultilevel"/>
    <w:tmpl w:val="8458ABCA"/>
    <w:lvl w:ilvl="0" w:tplc="49909618">
      <w:start w:val="1"/>
      <w:numFmt w:val="bullet"/>
      <w:lvlText w:val="-"/>
      <w:lvlJc w:val="left"/>
      <w:pPr>
        <w:ind w:left="15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2"/>
  </w:num>
  <w:num w:numId="5">
    <w:abstractNumId w:val="18"/>
  </w:num>
  <w:num w:numId="6">
    <w:abstractNumId w:val="16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10"/>
  </w:num>
  <w:num w:numId="16">
    <w:abstractNumId w:val="15"/>
  </w:num>
  <w:num w:numId="17">
    <w:abstractNumId w:val="14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29D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919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94A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BAC"/>
    <w:rsid w:val="00647C93"/>
    <w:rsid w:val="00650938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313"/>
    <w:rsid w:val="006C2539"/>
    <w:rsid w:val="006C2557"/>
    <w:rsid w:val="006C39E9"/>
    <w:rsid w:val="006C41AA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97E17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FA0"/>
    <w:rsid w:val="007B1A41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868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A98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4E73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6C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1ED8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C88"/>
    <w:rsid w:val="00C87E6D"/>
    <w:rsid w:val="00C90497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E45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97D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CB"/>
    <w:rsid w:val="00E06AB4"/>
    <w:rsid w:val="00E06EA7"/>
    <w:rsid w:val="00E0709D"/>
    <w:rsid w:val="00E07729"/>
    <w:rsid w:val="00E07D66"/>
    <w:rsid w:val="00E1000E"/>
    <w:rsid w:val="00E101C2"/>
    <w:rsid w:val="00E10FE5"/>
    <w:rsid w:val="00E11094"/>
    <w:rsid w:val="00E112D6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8F9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20010"/>
    <w:rsid w:val="00F20FC4"/>
    <w:rsid w:val="00F216BA"/>
    <w:rsid w:val="00F21A9F"/>
    <w:rsid w:val="00F22198"/>
    <w:rsid w:val="00F2221D"/>
    <w:rsid w:val="00F222F0"/>
    <w:rsid w:val="00F22569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semiHidden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semiHidden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663764-6133-44DF-B360-FCA336ABBEC7}"/>
</file>

<file path=customXml/itemProps2.xml><?xml version="1.0" encoding="utf-8"?>
<ds:datastoreItem xmlns:ds="http://schemas.openxmlformats.org/officeDocument/2006/customXml" ds:itemID="{8BB1362D-137B-4407-9DE0-BBF30CA8882B}"/>
</file>

<file path=customXml/itemProps3.xml><?xml version="1.0" encoding="utf-8"?>
<ds:datastoreItem xmlns:ds="http://schemas.openxmlformats.org/officeDocument/2006/customXml" ds:itemID="{85D6BD74-7072-4936-BFBF-210B72B4C6BF}"/>
</file>

<file path=customXml/itemProps4.xml><?xml version="1.0" encoding="utf-8"?>
<ds:datastoreItem xmlns:ds="http://schemas.openxmlformats.org/officeDocument/2006/customXml" ds:itemID="{FA051BDC-87A4-4CAE-9848-AD9D00641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Семёновых Ольга Петровна</cp:lastModifiedBy>
  <cp:revision>5</cp:revision>
  <cp:lastPrinted>2020-06-02T03:45:00Z</cp:lastPrinted>
  <dcterms:created xsi:type="dcterms:W3CDTF">2020-06-02T03:46:00Z</dcterms:created>
  <dcterms:modified xsi:type="dcterms:W3CDTF">2020-06-25T08:28:00Z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