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84" w:rsidRDefault="00655F84" w:rsidP="003138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</w:p>
    <w:p w:rsidR="003138EF" w:rsidRPr="005231C8" w:rsidRDefault="003138EF" w:rsidP="003138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C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КРАСНОЯРСКА</w:t>
      </w:r>
    </w:p>
    <w:p w:rsidR="003138EF" w:rsidRPr="005231C8" w:rsidRDefault="003138EF" w:rsidP="003138EF">
      <w:pPr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31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комиссии по делам несовершеннолетних и защите их прав администрации города </w:t>
      </w:r>
    </w:p>
    <w:p w:rsidR="003138EF" w:rsidRPr="005231C8" w:rsidRDefault="003138EF" w:rsidP="003138EF">
      <w:pPr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138EF" w:rsidRDefault="004D3526" w:rsidP="003138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24.09</w:t>
      </w:r>
      <w:r w:rsidR="003138EF" w:rsidRPr="0031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                                        г. Красноярск                                          </w:t>
      </w:r>
      <w:r w:rsidR="00035B39">
        <w:rPr>
          <w:rFonts w:ascii="Times New Roman" w:eastAsia="Times New Roman" w:hAnsi="Times New Roman" w:cs="Times New Roman"/>
          <w:sz w:val="28"/>
          <w:szCs w:val="28"/>
          <w:lang w:eastAsia="ru-RU"/>
        </w:rPr>
        <w:t>№ 8</w:t>
      </w:r>
    </w:p>
    <w:p w:rsidR="003138EF" w:rsidRPr="003138EF" w:rsidRDefault="003138EF" w:rsidP="003138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8EF" w:rsidRPr="009C40D2" w:rsidRDefault="003138EF" w:rsidP="003138EF">
      <w:pPr>
        <w:pStyle w:val="a3"/>
        <w:spacing w:before="0" w:beforeAutospacing="0" w:after="0" w:afterAutospacing="0"/>
        <w:jc w:val="both"/>
        <w:rPr>
          <w:bCs/>
          <w:color w:val="020C22"/>
          <w:sz w:val="27"/>
          <w:szCs w:val="27"/>
        </w:rPr>
      </w:pPr>
      <w:r>
        <w:rPr>
          <w:color w:val="020C22"/>
          <w:sz w:val="28"/>
          <w:szCs w:val="28"/>
        </w:rPr>
        <w:tab/>
      </w:r>
      <w:r w:rsidRPr="009C40D2">
        <w:rPr>
          <w:bCs/>
          <w:color w:val="020C22"/>
          <w:sz w:val="27"/>
          <w:szCs w:val="27"/>
        </w:rPr>
        <w:t>Анализ состояния преступности, правонарушений и травматизма среди несовершеннолетних за I полугодие 2021 года, мер по профилактике экстремистских проявлений, профилактике преступлений, совершенных в отношении несовершеннолетних с использованием информационно-телекоммуникационной сети «Интернет».</w:t>
      </w:r>
    </w:p>
    <w:p w:rsidR="003138EF" w:rsidRPr="009C40D2" w:rsidRDefault="003138EF" w:rsidP="003138EF">
      <w:pPr>
        <w:pStyle w:val="a3"/>
        <w:spacing w:before="0" w:beforeAutospacing="0" w:after="0" w:afterAutospacing="0"/>
        <w:ind w:firstLine="708"/>
        <w:jc w:val="both"/>
        <w:rPr>
          <w:bCs/>
          <w:color w:val="020C22"/>
          <w:sz w:val="27"/>
          <w:szCs w:val="27"/>
        </w:rPr>
      </w:pPr>
      <w:r w:rsidRPr="009C40D2">
        <w:rPr>
          <w:bCs/>
          <w:color w:val="020C22"/>
          <w:sz w:val="27"/>
          <w:szCs w:val="27"/>
        </w:rPr>
        <w:t>О результатах проверок деятельности комиссий по делам несовершеннолетних и защите их прав администраций районов в городе.</w:t>
      </w:r>
    </w:p>
    <w:p w:rsidR="003138EF" w:rsidRPr="009C40D2" w:rsidRDefault="003138EF" w:rsidP="003138EF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>Комиссия по делам несовершеннолетних и защите их прав администрации города (далее – городская комиссия) в составе:</w:t>
      </w:r>
    </w:p>
    <w:p w:rsidR="003138EF" w:rsidRPr="009C40D2" w:rsidRDefault="003138EF" w:rsidP="003138EF">
      <w:pPr>
        <w:pStyle w:val="a3"/>
        <w:spacing w:before="0" w:beforeAutospacing="0" w:after="0" w:afterAutospacing="0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>председателя городской комиссии И.Н. Фоминых,</w:t>
      </w:r>
    </w:p>
    <w:p w:rsidR="003138EF" w:rsidRPr="009C40D2" w:rsidRDefault="003138EF" w:rsidP="003138EF">
      <w:pPr>
        <w:pStyle w:val="a3"/>
        <w:spacing w:before="0" w:beforeAutospacing="0" w:after="0" w:afterAutospacing="0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>список членов городской комиссии участвующих в заседании городской комиссии (прилагается),</w:t>
      </w:r>
    </w:p>
    <w:p w:rsidR="003138EF" w:rsidRPr="009C40D2" w:rsidRDefault="003138EF" w:rsidP="003138EF">
      <w:pPr>
        <w:pStyle w:val="a3"/>
        <w:spacing w:before="0" w:beforeAutospacing="0" w:after="0" w:afterAutospacing="0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 xml:space="preserve">список приглашенных участвующих в заседании городской комиссии (прилагается). </w:t>
      </w:r>
    </w:p>
    <w:p w:rsidR="003138EF" w:rsidRPr="009C40D2" w:rsidRDefault="003138EF" w:rsidP="003138EF">
      <w:pPr>
        <w:pStyle w:val="a3"/>
        <w:spacing w:before="0" w:beforeAutospacing="0" w:after="0" w:afterAutospacing="0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 xml:space="preserve">при участии прокуратуры города  </w:t>
      </w:r>
    </w:p>
    <w:p w:rsidR="00650AE4" w:rsidRPr="009C40D2" w:rsidRDefault="00650AE4" w:rsidP="003138EF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>Заслушав и обсудив информацию ответственного секретаря  комиссии по делам несовершеннолетних и защите их прав администрации города</w:t>
      </w:r>
      <w:r w:rsidR="008F2BFF" w:rsidRPr="009C40D2">
        <w:rPr>
          <w:color w:val="020C22"/>
          <w:sz w:val="27"/>
          <w:szCs w:val="27"/>
        </w:rPr>
        <w:t xml:space="preserve"> по первому вопросу повестки </w:t>
      </w:r>
      <w:r w:rsidRPr="009C40D2">
        <w:rPr>
          <w:color w:val="020C22"/>
          <w:sz w:val="27"/>
          <w:szCs w:val="27"/>
        </w:rPr>
        <w:t>комиссия</w:t>
      </w:r>
    </w:p>
    <w:p w:rsidR="00650AE4" w:rsidRPr="009C40D2" w:rsidRDefault="00650AE4" w:rsidP="003138EF">
      <w:pPr>
        <w:pStyle w:val="a3"/>
        <w:spacing w:before="0" w:beforeAutospacing="0" w:after="0" w:afterAutospacing="0"/>
        <w:ind w:firstLine="708"/>
        <w:jc w:val="both"/>
        <w:rPr>
          <w:b/>
          <w:color w:val="020C22"/>
          <w:sz w:val="27"/>
          <w:szCs w:val="27"/>
        </w:rPr>
      </w:pPr>
      <w:r w:rsidRPr="009C40D2">
        <w:rPr>
          <w:b/>
          <w:color w:val="020C22"/>
          <w:sz w:val="27"/>
          <w:szCs w:val="27"/>
        </w:rPr>
        <w:t>УСТАНОВИЛА</w:t>
      </w:r>
    </w:p>
    <w:p w:rsidR="00650AE4" w:rsidRPr="009C40D2" w:rsidRDefault="00650AE4" w:rsidP="00650AE4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 xml:space="preserve">По итогам 1 полугодия на территории города Красноярска зарегистрировано снижение подростковой преступности с 164 до 162 преступлений (-2 или на -1,2%). </w:t>
      </w:r>
    </w:p>
    <w:p w:rsidR="00650AE4" w:rsidRPr="009C40D2" w:rsidRDefault="00650AE4" w:rsidP="00694AC2">
      <w:pPr>
        <w:pStyle w:val="a3"/>
        <w:spacing w:before="0" w:beforeAutospacing="0" w:after="0" w:afterAutospacing="0"/>
        <w:ind w:firstLine="708"/>
        <w:jc w:val="both"/>
        <w:rPr>
          <w:iCs/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>В отношении несовершеннолетних совершено 529 преступлений, что на 189, или +55,5 % больше, чем в аналогичном периоде прошлого года (далее – АППГ). Насильственных преступлений совершено 105 (+42 или +66,6%), что составляет 14% от общего числа преступлений, совершенных в отношении несовершеннолетних. П</w:t>
      </w:r>
      <w:r w:rsidRPr="009C40D2">
        <w:rPr>
          <w:iCs/>
          <w:color w:val="020C22"/>
          <w:sz w:val="27"/>
          <w:szCs w:val="27"/>
        </w:rPr>
        <w:t xml:space="preserve">огибло 8 детей (-3 или  -27,3% АППГ). </w:t>
      </w:r>
    </w:p>
    <w:p w:rsidR="00694AC2" w:rsidRPr="009C40D2" w:rsidRDefault="00694AC2" w:rsidP="00694AC2">
      <w:pPr>
        <w:pStyle w:val="a3"/>
        <w:spacing w:before="0" w:beforeAutospacing="0" w:after="0" w:afterAutospacing="0"/>
        <w:ind w:firstLine="708"/>
        <w:jc w:val="both"/>
        <w:rPr>
          <w:bCs/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>В структуре преступлений преобладают преступления против</w:t>
      </w:r>
      <w:r w:rsidR="00650AE4" w:rsidRPr="009C40D2">
        <w:rPr>
          <w:color w:val="020C22"/>
          <w:sz w:val="27"/>
          <w:szCs w:val="27"/>
        </w:rPr>
        <w:t xml:space="preserve"> </w:t>
      </w:r>
      <w:r w:rsidRPr="009C40D2">
        <w:rPr>
          <w:color w:val="020C22"/>
          <w:sz w:val="27"/>
          <w:szCs w:val="27"/>
        </w:rPr>
        <w:t>половой свободы и неприкосновенности</w:t>
      </w:r>
      <w:r w:rsidR="00650AE4" w:rsidRPr="009C40D2">
        <w:rPr>
          <w:color w:val="020C22"/>
          <w:sz w:val="27"/>
          <w:szCs w:val="27"/>
        </w:rPr>
        <w:t xml:space="preserve"> несовершеннолетних (статьи 131, 132 УК РФ).</w:t>
      </w:r>
      <w:r w:rsidRPr="009C40D2">
        <w:rPr>
          <w:color w:val="020C22"/>
          <w:sz w:val="27"/>
          <w:szCs w:val="27"/>
        </w:rPr>
        <w:t xml:space="preserve"> </w:t>
      </w:r>
      <w:r w:rsidRPr="009C40D2">
        <w:rPr>
          <w:bCs/>
          <w:color w:val="020C22"/>
          <w:sz w:val="27"/>
          <w:szCs w:val="27"/>
        </w:rPr>
        <w:t>Казалось бы, сегодня закон всесторонне защищает детей и от прямых посягательств на их половую неприкосновенность, показывая, что духовная целостность ребенка тоже является ценностью, нуждающейся в защите не меньше, чем тело. Однако</w:t>
      </w:r>
      <w:proofErr w:type="gramStart"/>
      <w:r w:rsidRPr="009C40D2">
        <w:rPr>
          <w:bCs/>
          <w:color w:val="020C22"/>
          <w:sz w:val="27"/>
          <w:szCs w:val="27"/>
        </w:rPr>
        <w:t>,</w:t>
      </w:r>
      <w:proofErr w:type="gramEnd"/>
      <w:r w:rsidRPr="009C40D2">
        <w:rPr>
          <w:bCs/>
          <w:color w:val="020C22"/>
          <w:sz w:val="27"/>
          <w:szCs w:val="27"/>
        </w:rPr>
        <w:t xml:space="preserve"> преступники быстро начали осваивать уникальные свойства современных средств связи и интернет-технологий: возможность сохранять анонимность в общении и пользоваться любой удобной маской, возможность мгновенного контакта с большим количеством пользователей всех возрастов, наконец, возможность скоростного обмена видео - и </w:t>
      </w:r>
      <w:proofErr w:type="spellStart"/>
      <w:r w:rsidRPr="009C40D2">
        <w:rPr>
          <w:bCs/>
          <w:color w:val="020C22"/>
          <w:sz w:val="27"/>
          <w:szCs w:val="27"/>
        </w:rPr>
        <w:t>фотоинформацией</w:t>
      </w:r>
      <w:proofErr w:type="spellEnd"/>
      <w:r w:rsidRPr="009C40D2">
        <w:rPr>
          <w:bCs/>
          <w:color w:val="020C22"/>
          <w:sz w:val="27"/>
          <w:szCs w:val="27"/>
        </w:rPr>
        <w:t xml:space="preserve">. </w:t>
      </w:r>
      <w:proofErr w:type="gramStart"/>
      <w:r w:rsidRPr="009C40D2">
        <w:rPr>
          <w:bCs/>
          <w:color w:val="020C22"/>
          <w:sz w:val="27"/>
          <w:szCs w:val="27"/>
        </w:rPr>
        <w:t xml:space="preserve">Согласно проведенному анализу всего по городу </w:t>
      </w:r>
      <w:r w:rsidRPr="009C40D2">
        <w:rPr>
          <w:bCs/>
          <w:color w:val="020C22"/>
          <w:sz w:val="27"/>
          <w:szCs w:val="27"/>
        </w:rPr>
        <w:lastRenderedPageBreak/>
        <w:t>Красноярску за 6 месяцев 2021 года совершено преступных деяний посредством использования сети Интернет 22 (АППГ 10), т.е. наблюдается существенный рост (по Железнодорожному 3(+2), Кировскому 2 (+1), Октябрьскому 1 (+8), Свердловскому 3 (+1), Советскому 5(+1)</w:t>
      </w:r>
      <w:r w:rsidR="008206E1">
        <w:rPr>
          <w:bCs/>
          <w:color w:val="020C22"/>
          <w:sz w:val="27"/>
          <w:szCs w:val="27"/>
        </w:rPr>
        <w:t>)</w:t>
      </w:r>
      <w:r w:rsidRPr="009C40D2">
        <w:rPr>
          <w:bCs/>
          <w:color w:val="020C22"/>
          <w:sz w:val="27"/>
          <w:szCs w:val="27"/>
        </w:rPr>
        <w:t>, отсутствуют преступления, совершенные с использованием сети Интернет на территории Ленинского района города</w:t>
      </w:r>
      <w:r w:rsidR="008206E1">
        <w:rPr>
          <w:bCs/>
          <w:color w:val="020C22"/>
          <w:sz w:val="27"/>
          <w:szCs w:val="27"/>
        </w:rPr>
        <w:t>.</w:t>
      </w:r>
      <w:proofErr w:type="gramEnd"/>
      <w:r w:rsidR="008206E1">
        <w:rPr>
          <w:bCs/>
          <w:color w:val="020C22"/>
          <w:sz w:val="27"/>
          <w:szCs w:val="27"/>
        </w:rPr>
        <w:t xml:space="preserve"> В Центральном районе города зарегистрировано снижение  0 (АППГ 1; -1).</w:t>
      </w:r>
      <w:r w:rsidRPr="009C40D2">
        <w:rPr>
          <w:bCs/>
          <w:color w:val="020C22"/>
          <w:sz w:val="27"/>
          <w:szCs w:val="27"/>
        </w:rPr>
        <w:t xml:space="preserve"> Из 22 преступлений 11 преступлений/ООД совершено несовершеннолетними. Преступления носят преимущественно террористический и экстремистский характер: «</w:t>
      </w:r>
      <w:proofErr w:type="spellStart"/>
      <w:r w:rsidRPr="009C40D2">
        <w:rPr>
          <w:bCs/>
          <w:color w:val="020C22"/>
          <w:sz w:val="27"/>
          <w:szCs w:val="27"/>
        </w:rPr>
        <w:t>Колумбайн</w:t>
      </w:r>
      <w:proofErr w:type="spellEnd"/>
      <w:r w:rsidRPr="009C40D2">
        <w:rPr>
          <w:bCs/>
          <w:color w:val="020C22"/>
          <w:sz w:val="27"/>
          <w:szCs w:val="27"/>
        </w:rPr>
        <w:t xml:space="preserve">», «АУЕ», сообщения о готовящемся террористическом акте, размещение изображений свастики. 11 преступлений с использованием сети Интернет совершено в отношении несовершеннолетних. Преступления носят в основном характер посягательств на их половую неприкосновенность  - 6 преступлений; экономические преступления – 5 преступлений (1 – мошенничество, 4 - вымогательство). В отношении несовершеннолетних правонарушителей комиссии районов выносят постановления об организации индивидуальной профилактической работы, постановки несовершеннолетнего  на учет в качестве находящегося в социально-опасном положении. </w:t>
      </w:r>
      <w:proofErr w:type="gramStart"/>
      <w:r w:rsidRPr="009C40D2">
        <w:rPr>
          <w:bCs/>
          <w:color w:val="020C22"/>
          <w:sz w:val="27"/>
          <w:szCs w:val="27"/>
        </w:rPr>
        <w:t>В отношении несовершеннолетних потерпевших комиссии районов, рассмотрев на ближайшем заседании комиссии сообщение о чрезвычайном происшествии с участием несовершеннолетнего</w:t>
      </w:r>
      <w:r w:rsidR="00535F0C">
        <w:rPr>
          <w:bCs/>
          <w:color w:val="020C22"/>
          <w:sz w:val="27"/>
          <w:szCs w:val="27"/>
        </w:rPr>
        <w:t>,</w:t>
      </w:r>
      <w:r w:rsidRPr="009C40D2">
        <w:rPr>
          <w:bCs/>
          <w:color w:val="020C22"/>
          <w:sz w:val="27"/>
          <w:szCs w:val="27"/>
        </w:rPr>
        <w:t xml:space="preserve"> выносят постановление о защите прав, содержащее поручения учреждениям системы профилактики об организации психолого-педагогического сопровождения несовершеннолетнего образовательным учреждением, направленное на ликвидацию последствий по событию, проведению дополнительной разъяснительной работы с законным представителем о надлежащем исполнении родительских обязанностей, необходимости усиления контроля за поведением и времяпрепровождением</w:t>
      </w:r>
      <w:proofErr w:type="gramEnd"/>
      <w:r w:rsidRPr="009C40D2">
        <w:rPr>
          <w:bCs/>
          <w:color w:val="020C22"/>
          <w:sz w:val="27"/>
          <w:szCs w:val="27"/>
        </w:rPr>
        <w:t xml:space="preserve"> несовершеннолетнего, установлению психо - эмоционального состояния несовершеннолетнего,    в том числе используя ресурсы субъектов системы профилактики: учреждений социального обслуживания, центров психолого - педагогической, медицинской и социальной помощи, СО НКО.</w:t>
      </w:r>
    </w:p>
    <w:p w:rsidR="00650AE4" w:rsidRPr="009C40D2" w:rsidRDefault="00650AE4" w:rsidP="00694AC2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>Среди имущественных преступлений</w:t>
      </w:r>
      <w:r w:rsidR="00694AC2" w:rsidRPr="009C40D2">
        <w:rPr>
          <w:color w:val="020C22"/>
          <w:sz w:val="27"/>
          <w:szCs w:val="27"/>
        </w:rPr>
        <w:t>, совершенных в отношении несовершеннолетних выделяются грабежи, разбои и вымогательство (16 преступлений).</w:t>
      </w:r>
    </w:p>
    <w:p w:rsidR="00694AC2" w:rsidRPr="009C40D2" w:rsidRDefault="00650AE4" w:rsidP="00694AC2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 xml:space="preserve">Из числа </w:t>
      </w:r>
      <w:proofErr w:type="gramStart"/>
      <w:r w:rsidRPr="009C40D2">
        <w:rPr>
          <w:color w:val="020C22"/>
          <w:sz w:val="27"/>
          <w:szCs w:val="27"/>
        </w:rPr>
        <w:t>преступлений</w:t>
      </w:r>
      <w:r w:rsidR="00694AC2" w:rsidRPr="009C40D2">
        <w:rPr>
          <w:color w:val="020C22"/>
          <w:sz w:val="27"/>
          <w:szCs w:val="27"/>
        </w:rPr>
        <w:t>, зарегистрированных со стороны несовершеннолетних</w:t>
      </w:r>
      <w:r w:rsidRPr="009C40D2">
        <w:rPr>
          <w:color w:val="020C22"/>
          <w:sz w:val="27"/>
          <w:szCs w:val="27"/>
        </w:rPr>
        <w:t xml:space="preserve"> </w:t>
      </w:r>
      <w:r w:rsidR="00535F0C" w:rsidRPr="009C40D2">
        <w:rPr>
          <w:color w:val="020C22"/>
          <w:sz w:val="27"/>
          <w:szCs w:val="27"/>
          <w:lang w:val="x-none"/>
        </w:rPr>
        <w:t>доминируют</w:t>
      </w:r>
      <w:proofErr w:type="gramEnd"/>
      <w:r w:rsidR="00694AC2" w:rsidRPr="009C40D2">
        <w:rPr>
          <w:color w:val="020C22"/>
          <w:sz w:val="27"/>
          <w:szCs w:val="27"/>
          <w:lang w:val="x-none"/>
        </w:rPr>
        <w:t xml:space="preserve"> имущественные преступления, а именно кражи. Они составляют </w:t>
      </w:r>
      <w:r w:rsidR="00694AC2" w:rsidRPr="009C40D2">
        <w:rPr>
          <w:color w:val="020C22"/>
          <w:sz w:val="27"/>
          <w:szCs w:val="27"/>
        </w:rPr>
        <w:t>75</w:t>
      </w:r>
      <w:r w:rsidR="00694AC2" w:rsidRPr="009C40D2">
        <w:rPr>
          <w:color w:val="020C22"/>
          <w:sz w:val="27"/>
          <w:szCs w:val="27"/>
          <w:lang w:val="x-none"/>
        </w:rPr>
        <w:t xml:space="preserve"> % от общего количества зарегистрированных преступлений. </w:t>
      </w:r>
      <w:r w:rsidR="00694AC2" w:rsidRPr="009C40D2">
        <w:rPr>
          <w:color w:val="020C22"/>
          <w:sz w:val="27"/>
          <w:szCs w:val="27"/>
        </w:rPr>
        <w:t>Также совершены преступления имущественного характера, а именно грабежи, разбои, вымогательства, неправомерное завладение автомобилем или иным транспортным средством без цели хищения, однако по данным видам преступлений зарегистрировано снижение количества преступлений 18 (АППГ 26; - 8).</w:t>
      </w:r>
    </w:p>
    <w:p w:rsidR="00650AE4" w:rsidRPr="009C40D2" w:rsidRDefault="00694AC2" w:rsidP="00694AC2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 xml:space="preserve"> </w:t>
      </w:r>
      <w:r w:rsidR="00650AE4" w:rsidRPr="009C40D2">
        <w:rPr>
          <w:color w:val="020C22"/>
          <w:sz w:val="27"/>
          <w:szCs w:val="27"/>
        </w:rPr>
        <w:t>Число несовершеннолетних, принявших участие в соверш</w:t>
      </w:r>
      <w:r w:rsidRPr="009C40D2">
        <w:rPr>
          <w:color w:val="020C22"/>
          <w:sz w:val="27"/>
          <w:szCs w:val="27"/>
        </w:rPr>
        <w:t>ении преступлений, составило 144</w:t>
      </w:r>
      <w:r w:rsidR="00650AE4" w:rsidRPr="009C40D2">
        <w:rPr>
          <w:color w:val="020C22"/>
          <w:sz w:val="27"/>
          <w:szCs w:val="27"/>
        </w:rPr>
        <w:t xml:space="preserve"> человек</w:t>
      </w:r>
      <w:r w:rsidRPr="009C40D2">
        <w:rPr>
          <w:color w:val="020C22"/>
          <w:sz w:val="27"/>
          <w:szCs w:val="27"/>
        </w:rPr>
        <w:t>а (АППГ 110; + 34</w:t>
      </w:r>
      <w:r w:rsidR="00650AE4" w:rsidRPr="009C40D2">
        <w:rPr>
          <w:color w:val="020C22"/>
          <w:sz w:val="27"/>
          <w:szCs w:val="27"/>
        </w:rPr>
        <w:t>).</w:t>
      </w:r>
      <w:r w:rsidRPr="009C40D2">
        <w:rPr>
          <w:color w:val="020C22"/>
          <w:sz w:val="27"/>
          <w:szCs w:val="27"/>
        </w:rPr>
        <w:t xml:space="preserve"> </w:t>
      </w:r>
      <w:r w:rsidR="00650AE4" w:rsidRPr="009C40D2">
        <w:rPr>
          <w:color w:val="020C22"/>
          <w:sz w:val="27"/>
          <w:szCs w:val="27"/>
        </w:rPr>
        <w:t xml:space="preserve">Основная масса преступлений совершена несовершеннолетними – учащимися образовательных организаций, </w:t>
      </w:r>
      <w:r w:rsidRPr="009C40D2">
        <w:rPr>
          <w:color w:val="020C22"/>
          <w:sz w:val="27"/>
          <w:szCs w:val="27"/>
        </w:rPr>
        <w:t>однако их меньше, чем в аналогичном периоде прошлого года.</w:t>
      </w:r>
      <w:r w:rsidRPr="009C40D2">
        <w:rPr>
          <w:b/>
          <w:sz w:val="27"/>
          <w:szCs w:val="27"/>
          <w:u w:val="single"/>
        </w:rPr>
        <w:t xml:space="preserve"> </w:t>
      </w:r>
      <w:r w:rsidRPr="009C40D2">
        <w:rPr>
          <w:color w:val="020C22"/>
          <w:sz w:val="27"/>
          <w:szCs w:val="27"/>
        </w:rPr>
        <w:lastRenderedPageBreak/>
        <w:t xml:space="preserve">Так, по социальному статусу преступников, из них являются: школьниками – 58 (-6, -9,3%); учащимися техникумов – 38 (+ 12, +46,1%): работающими –5 (+ 4, +400%); не работающими – 43 (+24, +126%). </w:t>
      </w:r>
    </w:p>
    <w:p w:rsidR="00164DBD" w:rsidRPr="009C40D2" w:rsidRDefault="00164DBD" w:rsidP="00164DBD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>Рост количества суицидальных попыток и оконченных суицидов зарегистрирован с первого кв</w:t>
      </w:r>
      <w:r w:rsidR="00535F0C">
        <w:rPr>
          <w:color w:val="020C22"/>
          <w:sz w:val="27"/>
          <w:szCs w:val="27"/>
        </w:rPr>
        <w:t>артала 2021 года. На заседании к</w:t>
      </w:r>
      <w:r w:rsidRPr="009C40D2">
        <w:rPr>
          <w:color w:val="020C22"/>
          <w:sz w:val="27"/>
          <w:szCs w:val="27"/>
        </w:rPr>
        <w:t>омиссии города от 19.03.2021 рассмотрен вопрос «О состоянии подростковой преступности за 2020 год, предупреждение повторной и групповой преступности, правонарушений и антиобщественных действий, преступлений в отношении несовершеннолетних, суицидального поведения несовершеннолетних». Принято постановление № 3.</w:t>
      </w:r>
    </w:p>
    <w:p w:rsidR="00164DBD" w:rsidRPr="009C40D2" w:rsidRDefault="00164DBD" w:rsidP="00164DBD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>Однако в 1 полугодии на территории города продолжается рост оконченных суицидов до 5 случаев (за 2020 год – 3). Основными причинами суицидального поведения являются чувства неразделенной любви, депрессивное состояние, конфликты с родителями, друзьями, педагогами, тревожность, связанная с процессом обучения, опасное для жизни и здоровья поведение (игра).</w:t>
      </w:r>
    </w:p>
    <w:p w:rsidR="001A00C8" w:rsidRPr="009C40D2" w:rsidRDefault="001A00C8" w:rsidP="001A00C8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 xml:space="preserve">В результате организованной деятельности, по итогам 1 полугодия 2021 года по городу Красноярску наблюдается снижение случаев самовольных уходов несовершеннолетних: 1 полугодие 2021 год – 218 случаев самовольных уходов (АППП 249; - 31), из них:  июнь + на 12 июля – 30 случаев самовольных уходов (АППГ 81;-51) всего по городу Красноярску. </w:t>
      </w:r>
    </w:p>
    <w:p w:rsidR="001A00C8" w:rsidRPr="009C40D2" w:rsidRDefault="001A00C8" w:rsidP="001A00C8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 xml:space="preserve">При этом рост наблюдается на территориях Советского и Ленинского районов города, т.е. тех двух районов, на территориях которых расположены отделения (филиалы) КГБУ СО СРЦН «Росток». Так в Советском районе за 6 месяцев 2021 – 81 случай (АППГ 73; + 8), однако из них с территории КГБУ СО СРЦН «Росток» в 2021 году 45 случаев самовольных уходов (АППГ 24; +21). В Ленинском районе  за 6 месяцев 2021 – 34 случая самовольных уходов (АППГ 29; +5), из них с территории КГБУ СО СРЦН «Росток» в 2021 году 6 случаев самовольных уходов (АППГ 0; +6). </w:t>
      </w:r>
    </w:p>
    <w:p w:rsidR="003575CF" w:rsidRPr="009C40D2" w:rsidRDefault="001A00C8" w:rsidP="003575CF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proofErr w:type="gramStart"/>
      <w:r w:rsidRPr="009C40D2">
        <w:rPr>
          <w:color w:val="020C22"/>
          <w:sz w:val="27"/>
          <w:szCs w:val="27"/>
        </w:rPr>
        <w:t>Комиссия города обеспечивает 1 раз в полугодие свод – анализ мониторинга результатов профилактики употребления несовершеннолетними психоактивных веществ (ПАВ) и совершения ими преступлений в сфере незаконного оборота наркотически</w:t>
      </w:r>
      <w:r w:rsidR="003575CF" w:rsidRPr="009C40D2">
        <w:rPr>
          <w:color w:val="020C22"/>
          <w:sz w:val="27"/>
          <w:szCs w:val="27"/>
        </w:rPr>
        <w:t xml:space="preserve">х средств, психотропных веществ, обеспечивает рассмотрение, обобщение и анализ, проводимого </w:t>
      </w:r>
      <w:proofErr w:type="spellStart"/>
      <w:r w:rsidR="003575CF" w:rsidRPr="009C40D2">
        <w:rPr>
          <w:color w:val="020C22"/>
          <w:sz w:val="27"/>
          <w:szCs w:val="27"/>
        </w:rPr>
        <w:t>КДНиЗП</w:t>
      </w:r>
      <w:proofErr w:type="spellEnd"/>
      <w:r w:rsidR="003575CF" w:rsidRPr="009C40D2">
        <w:rPr>
          <w:color w:val="020C22"/>
          <w:sz w:val="27"/>
          <w:szCs w:val="27"/>
        </w:rPr>
        <w:t xml:space="preserve"> Красноярского края обзора результатов профилактики употребления несовершеннолетними психоактивных веществ и совершения ими преступлений в сфере незаконного оборота наркотических средств, психотропных веществ, а также </w:t>
      </w:r>
      <w:r w:rsidR="003575CF" w:rsidRPr="009C40D2">
        <w:rPr>
          <w:bCs/>
          <w:color w:val="020C22"/>
          <w:sz w:val="27"/>
          <w:szCs w:val="27"/>
        </w:rPr>
        <w:t xml:space="preserve"> информации</w:t>
      </w:r>
      <w:proofErr w:type="gramEnd"/>
      <w:r w:rsidR="003575CF" w:rsidRPr="009C40D2">
        <w:rPr>
          <w:bCs/>
          <w:color w:val="020C22"/>
          <w:sz w:val="27"/>
          <w:szCs w:val="27"/>
        </w:rPr>
        <w:t xml:space="preserve"> ГУ МВД России по краю и УТ МВД России по СФО. Результаты предоставляются в </w:t>
      </w:r>
      <w:r w:rsidR="00535F0C">
        <w:rPr>
          <w:bCs/>
          <w:color w:val="020C22"/>
          <w:sz w:val="27"/>
          <w:szCs w:val="27"/>
        </w:rPr>
        <w:t xml:space="preserve">комиссию </w:t>
      </w:r>
      <w:r w:rsidR="003575CF" w:rsidRPr="009C40D2">
        <w:rPr>
          <w:bCs/>
          <w:color w:val="020C22"/>
          <w:sz w:val="27"/>
          <w:szCs w:val="27"/>
        </w:rPr>
        <w:t>края.</w:t>
      </w:r>
    </w:p>
    <w:p w:rsidR="001A00C8" w:rsidRPr="009C40D2" w:rsidRDefault="001A00C8" w:rsidP="001A00C8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 xml:space="preserve"> По итогам 1 полугодия 2021 года на территории города Красноярска наблюдается снижение количества выявленных несовершеннолетних, употребляющих психоактивные вещества (ПАВ) 159 (АППГ 169;-10).</w:t>
      </w:r>
    </w:p>
    <w:p w:rsidR="00164DBD" w:rsidRPr="009C40D2" w:rsidRDefault="00305932" w:rsidP="003138EF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proofErr w:type="gramStart"/>
      <w:r w:rsidRPr="009C40D2">
        <w:rPr>
          <w:color w:val="020C22"/>
          <w:sz w:val="27"/>
          <w:szCs w:val="27"/>
        </w:rPr>
        <w:t xml:space="preserve">В анализируемом периоде снизилось количество </w:t>
      </w:r>
      <w:r w:rsidR="006A0AF7" w:rsidRPr="009C40D2">
        <w:rPr>
          <w:color w:val="020C22"/>
          <w:sz w:val="27"/>
          <w:szCs w:val="27"/>
        </w:rPr>
        <w:t>преступлений, совершенных несовершеннолетними в отчетный период, в сфере незаконного оборота наркотических средств, психотропных веществ (ст. 228, 229, 231, 234.1 УК РФ), всего:</w:t>
      </w:r>
      <w:r w:rsidRPr="009C40D2">
        <w:rPr>
          <w:color w:val="020C22"/>
          <w:sz w:val="27"/>
          <w:szCs w:val="27"/>
        </w:rPr>
        <w:t xml:space="preserve"> 5 (в состоянии алкогольного опьянения:</w:t>
      </w:r>
      <w:proofErr w:type="gramEnd"/>
      <w:r w:rsidRPr="009C40D2">
        <w:rPr>
          <w:color w:val="020C22"/>
          <w:sz w:val="27"/>
          <w:szCs w:val="27"/>
        </w:rPr>
        <w:t xml:space="preserve"> </w:t>
      </w:r>
      <w:proofErr w:type="gramStart"/>
      <w:r w:rsidRPr="009C40D2">
        <w:rPr>
          <w:color w:val="020C22"/>
          <w:sz w:val="27"/>
          <w:szCs w:val="27"/>
        </w:rPr>
        <w:t>Октябрьский район – 2, Ленинский и Советский – по одному</w:t>
      </w:r>
      <w:r w:rsidR="00535F0C">
        <w:rPr>
          <w:color w:val="020C22"/>
          <w:sz w:val="27"/>
          <w:szCs w:val="27"/>
        </w:rPr>
        <w:t>; в</w:t>
      </w:r>
      <w:r w:rsidRPr="009C40D2">
        <w:rPr>
          <w:color w:val="020C22"/>
          <w:sz w:val="27"/>
          <w:szCs w:val="27"/>
        </w:rPr>
        <w:t xml:space="preserve"> состоянии наркотического опьянения – </w:t>
      </w:r>
      <w:r w:rsidRPr="009C40D2">
        <w:rPr>
          <w:color w:val="020C22"/>
          <w:sz w:val="27"/>
          <w:szCs w:val="27"/>
        </w:rPr>
        <w:lastRenderedPageBreak/>
        <w:t>одно преступле</w:t>
      </w:r>
      <w:r w:rsidR="00535F0C">
        <w:rPr>
          <w:color w:val="020C22"/>
          <w:sz w:val="27"/>
          <w:szCs w:val="27"/>
        </w:rPr>
        <w:t>ние в Октябрьском районе города)</w:t>
      </w:r>
      <w:r w:rsidRPr="009C40D2">
        <w:rPr>
          <w:color w:val="020C22"/>
          <w:sz w:val="27"/>
          <w:szCs w:val="27"/>
        </w:rPr>
        <w:t>.</w:t>
      </w:r>
      <w:proofErr w:type="gramEnd"/>
      <w:r w:rsidRPr="009C40D2">
        <w:rPr>
          <w:color w:val="020C22"/>
          <w:sz w:val="27"/>
          <w:szCs w:val="27"/>
        </w:rPr>
        <w:t xml:space="preserve"> </w:t>
      </w:r>
      <w:proofErr w:type="gramStart"/>
      <w:r w:rsidRPr="009C40D2">
        <w:rPr>
          <w:color w:val="020C22"/>
          <w:sz w:val="27"/>
          <w:szCs w:val="27"/>
        </w:rPr>
        <w:t>В аналогичном периоде прошлого года  в алкогольном опьянении совершено 12 преступлений, в наркотическом 2.</w:t>
      </w:r>
      <w:proofErr w:type="gramEnd"/>
      <w:r w:rsidRPr="009C40D2">
        <w:rPr>
          <w:color w:val="020C22"/>
          <w:sz w:val="27"/>
          <w:szCs w:val="27"/>
        </w:rPr>
        <w:t xml:space="preserve"> При этом увеличилось количество преступлений в сфере незаконного оборота наркотиков – 9 (АППГ 7; +2).</w:t>
      </w:r>
    </w:p>
    <w:p w:rsidR="00600B40" w:rsidRPr="009C40D2" w:rsidRDefault="00600B40" w:rsidP="003138EF">
      <w:pPr>
        <w:pStyle w:val="a3"/>
        <w:spacing w:before="0" w:beforeAutospacing="0" w:after="0" w:afterAutospacing="0"/>
        <w:ind w:firstLine="708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>Заслушав и обсудив информацию ответственного секретаря  комиссии по делам несовершеннолетних и защите их прав администрации города по второму вопросу повестки комиссия</w:t>
      </w:r>
    </w:p>
    <w:p w:rsidR="00600B40" w:rsidRPr="009C40D2" w:rsidRDefault="00600B40" w:rsidP="003138EF">
      <w:pPr>
        <w:pStyle w:val="a3"/>
        <w:spacing w:before="0" w:beforeAutospacing="0" w:after="0" w:afterAutospacing="0"/>
        <w:ind w:firstLine="708"/>
        <w:rPr>
          <w:b/>
          <w:color w:val="020C22"/>
          <w:sz w:val="27"/>
          <w:szCs w:val="27"/>
        </w:rPr>
      </w:pPr>
      <w:r w:rsidRPr="009C40D2">
        <w:rPr>
          <w:b/>
          <w:color w:val="020C22"/>
          <w:sz w:val="27"/>
          <w:szCs w:val="27"/>
        </w:rPr>
        <w:t>УСТАНОВИЛА</w:t>
      </w:r>
    </w:p>
    <w:p w:rsidR="00600B40" w:rsidRPr="009C40D2" w:rsidRDefault="00600B40" w:rsidP="003138EF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 xml:space="preserve">В течение 2021 года комиссией города проведены 4 плановых проверки деятельности комиссий районов в городе Красноярске: Центрального, Советского, Ленинского и Кировского. </w:t>
      </w:r>
    </w:p>
    <w:p w:rsidR="00600B40" w:rsidRPr="009C40D2" w:rsidRDefault="00600B40" w:rsidP="00EF2D0C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>По результатам проведенных проверок выявлен и отражен в справках по результатам проверочных мероприятий ряд недоработок в организации основной деятельности комиссий, не носящих системного характера. В рекомендациях рабочей группы указано на имеющиеся недочеты</w:t>
      </w:r>
      <w:r w:rsidR="004E3A61" w:rsidRPr="009C40D2">
        <w:rPr>
          <w:color w:val="020C22"/>
          <w:sz w:val="27"/>
          <w:szCs w:val="27"/>
        </w:rPr>
        <w:t xml:space="preserve"> и пути их исправления. В 2021 году будут проведены плановые проверки комиссий по делам несовершеннолетних и защите их прав администраций Железнодорожного, Октябрьского и Свердловского районов в городе Красноярске.</w:t>
      </w:r>
    </w:p>
    <w:p w:rsidR="004E3A61" w:rsidRPr="009C40D2" w:rsidRDefault="004E3A61" w:rsidP="00EF2D0C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 xml:space="preserve">Так же документарные проверки проведены по фактам нарушений законодательства, выявленным комиссиями по делам несовершеннолетних и защите их прав органами и учреждениями системы профилактики. По результатам проверок установлены нарушения законодательства в части информирования </w:t>
      </w:r>
      <w:r w:rsidR="009F4080">
        <w:rPr>
          <w:color w:val="020C22"/>
          <w:sz w:val="27"/>
          <w:szCs w:val="27"/>
        </w:rPr>
        <w:t xml:space="preserve">комиссий города и районов </w:t>
      </w:r>
      <w:r w:rsidRPr="009C40D2">
        <w:rPr>
          <w:color w:val="020C22"/>
          <w:sz w:val="27"/>
          <w:szCs w:val="27"/>
        </w:rPr>
        <w:t xml:space="preserve">о детском и семейном неблагополучии (следственный отдел МУ МВД России «Красноярское», КГБУ СО СРЦН «Росток»), выявлены факты неисполнения органами и учреждениями </w:t>
      </w:r>
      <w:proofErr w:type="gramStart"/>
      <w:r w:rsidRPr="009C40D2">
        <w:rPr>
          <w:color w:val="020C22"/>
          <w:sz w:val="27"/>
          <w:szCs w:val="27"/>
        </w:rPr>
        <w:t>системы профилактики постановлений</w:t>
      </w:r>
      <w:r w:rsidR="004D7729">
        <w:rPr>
          <w:color w:val="020C22"/>
          <w:sz w:val="27"/>
          <w:szCs w:val="27"/>
        </w:rPr>
        <w:t xml:space="preserve"> комиссий города</w:t>
      </w:r>
      <w:proofErr w:type="gramEnd"/>
      <w:r w:rsidR="004D7729">
        <w:rPr>
          <w:color w:val="020C22"/>
          <w:sz w:val="27"/>
          <w:szCs w:val="27"/>
        </w:rPr>
        <w:t xml:space="preserve"> и края</w:t>
      </w:r>
      <w:r w:rsidRPr="009C40D2">
        <w:rPr>
          <w:color w:val="020C22"/>
          <w:sz w:val="27"/>
          <w:szCs w:val="27"/>
        </w:rPr>
        <w:t>, нарушения прав несовершеннолетних (КГБУ СО СРЦН «Росток»). По данным фактам комиссией по делам несовершеннолетних и защите их прав администрации города внесены представления в МУ МВД России «Красноярское», Министерство социальной политики Красноярского края.</w:t>
      </w:r>
    </w:p>
    <w:p w:rsidR="00600B40" w:rsidRPr="009C40D2" w:rsidRDefault="00EF2D0C" w:rsidP="00457B99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 xml:space="preserve">Проведены два внеплановых проверочных мероприятия по чрезвычайным происшествиям, повлекшим гибель несовершеннолетних в результате суицида. </w:t>
      </w:r>
      <w:proofErr w:type="gramStart"/>
      <w:r w:rsidRPr="009C40D2">
        <w:rPr>
          <w:color w:val="020C22"/>
          <w:sz w:val="27"/>
          <w:szCs w:val="27"/>
        </w:rPr>
        <w:t>По результатам проверки в СШ №18 в Советском районе в главное управление образования будет внесено представление об устранении нарушений законодательства, направленного на защиту прав и интересов несовершеннолетних, предупреждение безнадзорности и правонарушений выразившееся в нарушении  ст. 14 Федерального закона РФ №120 «Об основах системы профилактики безнадзорности и правонарушений несовершеннолетних», согласно которой на образовательные учреждения возложена обязанность оказывать социально-психологическую и педагогическую помощь</w:t>
      </w:r>
      <w:proofErr w:type="gramEnd"/>
      <w:r w:rsidRPr="009C40D2">
        <w:rPr>
          <w:color w:val="020C22"/>
          <w:sz w:val="27"/>
          <w:szCs w:val="27"/>
        </w:rPr>
        <w:t xml:space="preserve"> несовершеннолетним, имеющим отклонения в развитии или поведении, выявлять подростков и семьи, находящиеся в социально-опасном положении.</w:t>
      </w:r>
    </w:p>
    <w:p w:rsidR="00650AE4" w:rsidRPr="009C40D2" w:rsidRDefault="00FA3040" w:rsidP="00457B99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r>
        <w:rPr>
          <w:rStyle w:val="a4"/>
          <w:color w:val="020C22"/>
          <w:sz w:val="27"/>
          <w:szCs w:val="27"/>
        </w:rPr>
        <w:t>ПОСТАНОВИЛА</w:t>
      </w:r>
    </w:p>
    <w:p w:rsidR="00650AE4" w:rsidRPr="009C40D2" w:rsidRDefault="009327A4" w:rsidP="00324C70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>1.</w:t>
      </w:r>
      <w:r w:rsidR="00D02CF3" w:rsidRPr="009C40D2">
        <w:rPr>
          <w:color w:val="020C22"/>
          <w:sz w:val="27"/>
          <w:szCs w:val="27"/>
        </w:rPr>
        <w:t>Представленную в докладах и</w:t>
      </w:r>
      <w:r w:rsidRPr="009C40D2">
        <w:rPr>
          <w:color w:val="020C22"/>
          <w:sz w:val="27"/>
          <w:szCs w:val="27"/>
        </w:rPr>
        <w:t xml:space="preserve">нформацию </w:t>
      </w:r>
      <w:r w:rsidR="00650AE4" w:rsidRPr="009C40D2">
        <w:rPr>
          <w:color w:val="020C22"/>
          <w:sz w:val="27"/>
          <w:szCs w:val="27"/>
        </w:rPr>
        <w:t>принять к сведению.</w:t>
      </w:r>
    </w:p>
    <w:p w:rsidR="0029711A" w:rsidRPr="009C40D2" w:rsidRDefault="009327A4" w:rsidP="00324C70">
      <w:pPr>
        <w:pStyle w:val="a3"/>
        <w:spacing w:before="0" w:beforeAutospacing="0" w:after="0" w:afterAutospacing="0"/>
        <w:ind w:firstLine="708"/>
        <w:jc w:val="both"/>
        <w:rPr>
          <w:rStyle w:val="a4"/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lastRenderedPageBreak/>
        <w:t xml:space="preserve">2. </w:t>
      </w:r>
      <w:r w:rsidRPr="009C40D2">
        <w:rPr>
          <w:rStyle w:val="a4"/>
          <w:color w:val="020C22"/>
          <w:sz w:val="27"/>
          <w:szCs w:val="27"/>
        </w:rPr>
        <w:t>Главному управлению о</w:t>
      </w:r>
      <w:r w:rsidR="0029711A" w:rsidRPr="009C40D2">
        <w:rPr>
          <w:rStyle w:val="a4"/>
          <w:color w:val="020C22"/>
          <w:sz w:val="27"/>
          <w:szCs w:val="27"/>
        </w:rPr>
        <w:t xml:space="preserve">бразования администрации города: </w:t>
      </w:r>
    </w:p>
    <w:p w:rsidR="00650AE4" w:rsidRPr="009C40D2" w:rsidRDefault="0029711A" w:rsidP="00324C70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r w:rsidRPr="009C40D2">
        <w:rPr>
          <w:rStyle w:val="a4"/>
          <w:b w:val="0"/>
          <w:color w:val="020C22"/>
          <w:sz w:val="27"/>
          <w:szCs w:val="27"/>
        </w:rPr>
        <w:t>2.1.</w:t>
      </w:r>
      <w:r w:rsidRPr="009C40D2">
        <w:rPr>
          <w:rStyle w:val="a4"/>
          <w:color w:val="020C22"/>
          <w:sz w:val="27"/>
          <w:szCs w:val="27"/>
        </w:rPr>
        <w:t xml:space="preserve"> </w:t>
      </w:r>
      <w:proofErr w:type="gramStart"/>
      <w:r w:rsidRPr="009C40D2">
        <w:rPr>
          <w:color w:val="020C22"/>
          <w:sz w:val="27"/>
          <w:szCs w:val="27"/>
        </w:rPr>
        <w:t>Д</w:t>
      </w:r>
      <w:r w:rsidR="00650AE4" w:rsidRPr="009C40D2">
        <w:rPr>
          <w:color w:val="020C22"/>
          <w:sz w:val="27"/>
          <w:szCs w:val="27"/>
        </w:rPr>
        <w:t xml:space="preserve">овести до сведения образовательных организаций информацию о необходимости незамедлительного информирования </w:t>
      </w:r>
      <w:r w:rsidR="009327A4" w:rsidRPr="009C40D2">
        <w:rPr>
          <w:color w:val="020C22"/>
          <w:sz w:val="27"/>
          <w:szCs w:val="27"/>
        </w:rPr>
        <w:t>МУ МВД России «Красноярское», комиссий по делам несовершеннолетних и защите их прав</w:t>
      </w:r>
      <w:r w:rsidR="00650AE4" w:rsidRPr="009C40D2">
        <w:rPr>
          <w:color w:val="020C22"/>
          <w:sz w:val="27"/>
          <w:szCs w:val="27"/>
        </w:rPr>
        <w:t xml:space="preserve"> на районном уровне, </w:t>
      </w:r>
      <w:r w:rsidR="009327A4" w:rsidRPr="009C40D2">
        <w:rPr>
          <w:color w:val="020C22"/>
          <w:sz w:val="27"/>
          <w:szCs w:val="27"/>
        </w:rPr>
        <w:t>о ставших известными</w:t>
      </w:r>
      <w:r w:rsidR="00650AE4" w:rsidRPr="009C40D2">
        <w:rPr>
          <w:color w:val="020C22"/>
          <w:sz w:val="27"/>
          <w:szCs w:val="27"/>
        </w:rPr>
        <w:t xml:space="preserve"> случаях жестокого обращения родителей (иных законных представителей) со своими несовершеннолетними детьми, а также о случаях вовлечения несовершеннолетних в совершение преступлений или иных антиобщественных действий, </w:t>
      </w:r>
      <w:r w:rsidR="009327A4" w:rsidRPr="009C40D2">
        <w:rPr>
          <w:color w:val="020C22"/>
          <w:sz w:val="27"/>
          <w:szCs w:val="27"/>
        </w:rPr>
        <w:t>о случаях допущения несовершеннолетними самоповреждающего поведения, суицидальных попыток</w:t>
      </w:r>
      <w:proofErr w:type="gramEnd"/>
      <w:r w:rsidR="009327A4" w:rsidRPr="009C40D2">
        <w:rPr>
          <w:color w:val="020C22"/>
          <w:sz w:val="27"/>
          <w:szCs w:val="27"/>
        </w:rPr>
        <w:t>, выявленных по результатам диагностики либо в процес</w:t>
      </w:r>
      <w:r w:rsidR="001C018F" w:rsidRPr="009C40D2">
        <w:rPr>
          <w:color w:val="020C22"/>
          <w:sz w:val="27"/>
          <w:szCs w:val="27"/>
        </w:rPr>
        <w:t>се образовательной деятельности</w:t>
      </w:r>
      <w:r w:rsidR="009327A4" w:rsidRPr="009C40D2">
        <w:rPr>
          <w:color w:val="020C22"/>
          <w:sz w:val="27"/>
          <w:szCs w:val="27"/>
        </w:rPr>
        <w:t xml:space="preserve"> проблем детей, требующих вмешательства правоохранительных органов и</w:t>
      </w:r>
      <w:r w:rsidR="001C018F" w:rsidRPr="009C40D2">
        <w:rPr>
          <w:color w:val="020C22"/>
          <w:sz w:val="27"/>
          <w:szCs w:val="27"/>
        </w:rPr>
        <w:t>/или</w:t>
      </w:r>
      <w:r w:rsidR="009327A4" w:rsidRPr="009C40D2">
        <w:rPr>
          <w:color w:val="020C22"/>
          <w:sz w:val="27"/>
          <w:szCs w:val="27"/>
        </w:rPr>
        <w:t xml:space="preserve"> организации межведомственной работы с семьей и ребенком, </w:t>
      </w:r>
      <w:r w:rsidR="001C018F" w:rsidRPr="009C40D2">
        <w:rPr>
          <w:color w:val="020C22"/>
          <w:sz w:val="27"/>
          <w:szCs w:val="27"/>
        </w:rPr>
        <w:t>самовольных уходах несовершеннолетних,</w:t>
      </w:r>
      <w:r w:rsidR="009327A4" w:rsidRPr="009C40D2">
        <w:rPr>
          <w:color w:val="020C22"/>
          <w:sz w:val="27"/>
          <w:szCs w:val="27"/>
        </w:rPr>
        <w:t xml:space="preserve"> </w:t>
      </w:r>
      <w:r w:rsidR="00650AE4" w:rsidRPr="009C40D2">
        <w:rPr>
          <w:color w:val="020C22"/>
          <w:sz w:val="27"/>
          <w:szCs w:val="27"/>
        </w:rPr>
        <w:t>о случаях совершения по отношению к несовершеннолетним противоправных действий.</w:t>
      </w:r>
    </w:p>
    <w:p w:rsidR="0029711A" w:rsidRPr="009C40D2" w:rsidRDefault="0029711A" w:rsidP="00324C70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>2.2. Разработать и довести до</w:t>
      </w:r>
      <w:r w:rsidRPr="009C40D2">
        <w:rPr>
          <w:rFonts w:eastAsiaTheme="minorHAnsi"/>
          <w:color w:val="020C22"/>
          <w:sz w:val="27"/>
          <w:szCs w:val="27"/>
          <w:lang w:eastAsia="en-US"/>
        </w:rPr>
        <w:t xml:space="preserve"> </w:t>
      </w:r>
      <w:r w:rsidRPr="009C40D2">
        <w:rPr>
          <w:color w:val="020C22"/>
          <w:sz w:val="27"/>
          <w:szCs w:val="27"/>
        </w:rPr>
        <w:t>сведения образовательных организаций  «маркеры опасной ситуации» для педагогов и родителей, разъясняющие в общедоступном формате признаки суицидального поведения, самоповреждающего поведения, употребления несовершеннолетними психо-активных веществ,</w:t>
      </w:r>
      <w:r w:rsidR="001C018F" w:rsidRPr="009C40D2">
        <w:rPr>
          <w:color w:val="020C22"/>
          <w:sz w:val="27"/>
          <w:szCs w:val="27"/>
        </w:rPr>
        <w:t xml:space="preserve"> ранних половых связей,</w:t>
      </w:r>
      <w:r w:rsidRPr="009C40D2">
        <w:rPr>
          <w:color w:val="020C22"/>
          <w:sz w:val="27"/>
          <w:szCs w:val="27"/>
        </w:rPr>
        <w:t xml:space="preserve"> жестокого обращения с ребенком, сексуального насилия включая маршрут помощи ребенку в каждой из этих ситуаций.</w:t>
      </w:r>
    </w:p>
    <w:p w:rsidR="00B64DD5" w:rsidRPr="009C40D2" w:rsidRDefault="00B64DD5" w:rsidP="00324C70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 xml:space="preserve">2.3. </w:t>
      </w:r>
      <w:proofErr w:type="gramStart"/>
      <w:r w:rsidRPr="009C40D2">
        <w:rPr>
          <w:color w:val="020C22"/>
          <w:sz w:val="27"/>
          <w:szCs w:val="27"/>
        </w:rPr>
        <w:t>Провести с участием районных и городской комиссий по делам несовершеннолетних выборочные проверки в подведомственных учреждениях среднего образования на предмет организации работы по раннему выявлению социального неблагополучия семей и детей, а также детей, находящихся в обстановке, представляющей угрозу их жизни и здоровью;</w:t>
      </w:r>
      <w:proofErr w:type="gramEnd"/>
      <w:r w:rsidRPr="009C40D2">
        <w:rPr>
          <w:color w:val="020C22"/>
          <w:sz w:val="27"/>
          <w:szCs w:val="27"/>
        </w:rPr>
        <w:t xml:space="preserve"> </w:t>
      </w:r>
      <w:proofErr w:type="gramStart"/>
      <w:r w:rsidRPr="009C40D2">
        <w:rPr>
          <w:color w:val="020C22"/>
          <w:sz w:val="27"/>
          <w:szCs w:val="27"/>
        </w:rPr>
        <w:t>организации индивидуальной профилактической работы с несовершеннолетними, находящимися в обстановке представляющей угрозу их жизни и здоровью, предотвращению и устранению последствий чрезвычайных происшествий с участием детей, проявляющих признаки суицидального поведения, агрессии, поведенческих нарушений; исполнения постановлений комиссий по делам несовершеннолетних и защите их прав Красноярского края, администраций города Красноярска и районов в городе Красноярске.</w:t>
      </w:r>
      <w:proofErr w:type="gramEnd"/>
    </w:p>
    <w:p w:rsidR="00C50BC0" w:rsidRPr="009C40D2" w:rsidRDefault="00C50BC0" w:rsidP="00B17355">
      <w:pPr>
        <w:pStyle w:val="a3"/>
        <w:spacing w:before="0" w:beforeAutospacing="0" w:after="0" w:afterAutospacing="0"/>
        <w:ind w:firstLine="708"/>
        <w:jc w:val="both"/>
        <w:rPr>
          <w:b/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 xml:space="preserve">Срок </w:t>
      </w:r>
      <w:r w:rsidRPr="009C40D2">
        <w:rPr>
          <w:b/>
          <w:color w:val="020C22"/>
          <w:sz w:val="27"/>
          <w:szCs w:val="27"/>
        </w:rPr>
        <w:t>до 01.12.2021</w:t>
      </w:r>
    </w:p>
    <w:p w:rsidR="001C018F" w:rsidRPr="009C40D2" w:rsidRDefault="001C018F" w:rsidP="00324C70">
      <w:pPr>
        <w:pStyle w:val="a3"/>
        <w:spacing w:before="0" w:beforeAutospacing="0" w:after="0" w:afterAutospacing="0"/>
        <w:ind w:firstLine="708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>2.4. Обеспечить участие лиц, ответственных за направление профилактики безнадзорности и правонарушений несовершеннолетних, от каждого учреждения среднего образования города Красноярска в семинаре-практикуме по профилактике </w:t>
      </w:r>
      <w:r w:rsidRPr="009C40D2">
        <w:rPr>
          <w:bCs/>
          <w:color w:val="020C22"/>
          <w:sz w:val="27"/>
          <w:szCs w:val="27"/>
        </w:rPr>
        <w:t>суицида</w:t>
      </w:r>
      <w:r w:rsidRPr="009C40D2">
        <w:rPr>
          <w:color w:val="020C22"/>
          <w:sz w:val="27"/>
          <w:szCs w:val="27"/>
        </w:rPr>
        <w:t xml:space="preserve"> среди подростков, </w:t>
      </w:r>
      <w:r w:rsidRPr="009C40D2">
        <w:rPr>
          <w:bCs/>
          <w:color w:val="020C22"/>
          <w:sz w:val="27"/>
          <w:szCs w:val="27"/>
        </w:rPr>
        <w:t>самоповреждающего поведения несовершеннолетних, профилактики и выявления распространения в среде несовершеннолетних идеологии «</w:t>
      </w:r>
      <w:proofErr w:type="spellStart"/>
      <w:r w:rsidRPr="009C40D2">
        <w:rPr>
          <w:bCs/>
          <w:color w:val="020C22"/>
          <w:sz w:val="27"/>
          <w:szCs w:val="27"/>
        </w:rPr>
        <w:t>Колумбайн</w:t>
      </w:r>
      <w:proofErr w:type="spellEnd"/>
      <w:r w:rsidRPr="009C40D2">
        <w:rPr>
          <w:bCs/>
          <w:color w:val="020C22"/>
          <w:sz w:val="27"/>
          <w:szCs w:val="27"/>
        </w:rPr>
        <w:t xml:space="preserve">», </w:t>
      </w:r>
      <w:r w:rsidR="00324C70" w:rsidRPr="009C40D2">
        <w:rPr>
          <w:color w:val="020C22"/>
          <w:sz w:val="27"/>
          <w:szCs w:val="27"/>
        </w:rPr>
        <w:t>организованном</w:t>
      </w:r>
      <w:r w:rsidRPr="009C40D2">
        <w:rPr>
          <w:color w:val="020C22"/>
          <w:sz w:val="27"/>
          <w:szCs w:val="27"/>
        </w:rPr>
        <w:t xml:space="preserve"> по инициативе </w:t>
      </w:r>
      <w:r w:rsidR="004D7729">
        <w:rPr>
          <w:color w:val="020C22"/>
          <w:sz w:val="27"/>
          <w:szCs w:val="27"/>
        </w:rPr>
        <w:t xml:space="preserve">комиссии </w:t>
      </w:r>
      <w:r w:rsidRPr="009C40D2">
        <w:rPr>
          <w:color w:val="020C22"/>
          <w:sz w:val="27"/>
          <w:szCs w:val="27"/>
        </w:rPr>
        <w:t>города Красноярска.</w:t>
      </w:r>
    </w:p>
    <w:p w:rsidR="00324C70" w:rsidRPr="009C40D2" w:rsidRDefault="00246FF0" w:rsidP="00246FF0">
      <w:pPr>
        <w:pStyle w:val="a3"/>
        <w:spacing w:before="0" w:beforeAutospacing="0" w:after="0" w:afterAutospacing="0"/>
        <w:jc w:val="both"/>
        <w:rPr>
          <w:b/>
          <w:color w:val="020C22"/>
          <w:sz w:val="27"/>
          <w:szCs w:val="27"/>
        </w:rPr>
      </w:pPr>
      <w:r>
        <w:rPr>
          <w:color w:val="020C22"/>
          <w:sz w:val="27"/>
          <w:szCs w:val="27"/>
        </w:rPr>
        <w:t xml:space="preserve">        </w:t>
      </w:r>
      <w:r w:rsidR="00324C70" w:rsidRPr="009C40D2">
        <w:rPr>
          <w:color w:val="020C22"/>
          <w:sz w:val="27"/>
          <w:szCs w:val="27"/>
        </w:rPr>
        <w:t xml:space="preserve">В срок </w:t>
      </w:r>
      <w:r w:rsidR="00324C70" w:rsidRPr="009C40D2">
        <w:rPr>
          <w:b/>
          <w:color w:val="020C22"/>
          <w:sz w:val="27"/>
          <w:szCs w:val="27"/>
        </w:rPr>
        <w:t>до 30.09.2021</w:t>
      </w:r>
    </w:p>
    <w:p w:rsidR="00B43F99" w:rsidRPr="009C40D2" w:rsidRDefault="00B4681F" w:rsidP="00B4681F">
      <w:pPr>
        <w:pStyle w:val="a3"/>
        <w:spacing w:before="0" w:beforeAutospacing="0" w:after="0" w:afterAutospacing="0"/>
        <w:ind w:firstLine="360"/>
        <w:jc w:val="both"/>
        <w:rPr>
          <w:color w:val="020C22"/>
          <w:sz w:val="27"/>
          <w:szCs w:val="27"/>
        </w:rPr>
      </w:pPr>
      <w:r>
        <w:rPr>
          <w:color w:val="020C22"/>
          <w:sz w:val="27"/>
          <w:szCs w:val="27"/>
        </w:rPr>
        <w:t xml:space="preserve">   </w:t>
      </w:r>
      <w:r w:rsidR="00D02CF3" w:rsidRPr="009C40D2">
        <w:rPr>
          <w:color w:val="020C22"/>
          <w:sz w:val="27"/>
          <w:szCs w:val="27"/>
        </w:rPr>
        <w:t xml:space="preserve">2.5. </w:t>
      </w:r>
      <w:r w:rsidR="00B43F99" w:rsidRPr="009C40D2">
        <w:rPr>
          <w:color w:val="020C22"/>
          <w:sz w:val="27"/>
          <w:szCs w:val="27"/>
        </w:rPr>
        <w:t>По результатам проводимой психологической диагностики, в отношении детей, вызывающих настороженность</w:t>
      </w:r>
      <w:r w:rsidR="0033331A" w:rsidRPr="009C40D2">
        <w:rPr>
          <w:color w:val="020C22"/>
          <w:sz w:val="27"/>
          <w:szCs w:val="27"/>
        </w:rPr>
        <w:t xml:space="preserve"> в части социального благополучия</w:t>
      </w:r>
      <w:r w:rsidR="00B43F99" w:rsidRPr="009C40D2">
        <w:rPr>
          <w:color w:val="020C22"/>
          <w:sz w:val="27"/>
          <w:szCs w:val="27"/>
        </w:rPr>
        <w:t xml:space="preserve">, психологам разрабатывать индивидуальные рекомендации для педагогов и родителей. В случае установления факторов, вызывающих </w:t>
      </w:r>
      <w:r w:rsidR="00B43F99" w:rsidRPr="009C40D2">
        <w:rPr>
          <w:color w:val="020C22"/>
          <w:sz w:val="27"/>
          <w:szCs w:val="27"/>
        </w:rPr>
        <w:lastRenderedPageBreak/>
        <w:t>настороженность относительно психологического состояния ребенка, при отсутствии адекватного отклика от родителей, установления факта нарушения детско-родительских отношений, иных признаков социального неблагополучия семьи незамедлительно доводить информацию до комиссий по делам несовершеннолетних с целью организации межведомственной работы с семьей.</w:t>
      </w:r>
    </w:p>
    <w:p w:rsidR="00B43F99" w:rsidRPr="009C40D2" w:rsidRDefault="00B43F99" w:rsidP="00324C70">
      <w:pPr>
        <w:pStyle w:val="a3"/>
        <w:spacing w:before="0" w:beforeAutospacing="0" w:after="0" w:afterAutospacing="0"/>
        <w:ind w:firstLine="360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 xml:space="preserve">2.6. Включить в планы профилактической работы мероприятия по: </w:t>
      </w:r>
    </w:p>
    <w:p w:rsidR="00B43F99" w:rsidRPr="009C40D2" w:rsidRDefault="00B43F99" w:rsidP="004D772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 xml:space="preserve">безопасному пользованию детьми интернет ресурсами, безопасному поведению в сети и в быту; </w:t>
      </w:r>
    </w:p>
    <w:p w:rsidR="00B43F99" w:rsidRPr="009C40D2" w:rsidRDefault="00B43F99" w:rsidP="004D772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>половому воспитанию в целях предупреждения ранних половых связей;</w:t>
      </w:r>
    </w:p>
    <w:p w:rsidR="00B43F99" w:rsidRPr="009C40D2" w:rsidRDefault="00B43F99" w:rsidP="004D772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>проводить работу с несовершеннолетними, направленную на снижение уровня виктимности, в том числе через выявление потенциальных потерпевших и предотвращении их неосмотрительного, рискованного, легкомысленного, распущенного, провокационного поведения.</w:t>
      </w:r>
    </w:p>
    <w:p w:rsidR="00B43F99" w:rsidRPr="009C40D2" w:rsidRDefault="00B43F99" w:rsidP="00324C70">
      <w:pPr>
        <w:pStyle w:val="a3"/>
        <w:spacing w:before="0" w:beforeAutospacing="0" w:after="0" w:afterAutospacing="0"/>
        <w:ind w:firstLine="360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>2.7.  При работе с несовершеннолетними, совершающими самовольные уходы из дома, и их семьей, включать мероприятия, направленные на преодоление внутрисемейного кризиса; снятие эмоционального напряжения во взаимодействии несовершеннолетнего с ближайшим окружением; изменение родительских установок и позиций; расширение сферы социального взаимодействия; формирование у ребенка адеква</w:t>
      </w:r>
      <w:r w:rsidR="005B3C7B" w:rsidRPr="009C40D2">
        <w:rPr>
          <w:color w:val="020C22"/>
          <w:sz w:val="27"/>
          <w:szCs w:val="27"/>
        </w:rPr>
        <w:t xml:space="preserve">тного отношения к себе и другим. </w:t>
      </w:r>
      <w:proofErr w:type="gramStart"/>
      <w:r w:rsidR="005B3C7B" w:rsidRPr="009C40D2">
        <w:rPr>
          <w:color w:val="020C22"/>
          <w:sz w:val="27"/>
          <w:szCs w:val="27"/>
        </w:rPr>
        <w:t>Д</w:t>
      </w:r>
      <w:r w:rsidRPr="009C40D2">
        <w:rPr>
          <w:color w:val="020C22"/>
          <w:sz w:val="27"/>
          <w:szCs w:val="27"/>
        </w:rPr>
        <w:t>ля решения задач первичной профилактики самовольных уходов реализовать программы просвещения детей о рискованном поведении, в частности программы направленные на предупреждение: личностных дефицитов (развитие уверенного поведения), жизненных трудностей (развитие навыков конструктивного взаимодействия в сложных жизненных ситуациях) и т.д.</w:t>
      </w:r>
      <w:proofErr w:type="gramEnd"/>
    </w:p>
    <w:p w:rsidR="005B3C7B" w:rsidRPr="009C40D2" w:rsidRDefault="005B3C7B" w:rsidP="00324C70">
      <w:pPr>
        <w:pStyle w:val="a3"/>
        <w:spacing w:before="0" w:beforeAutospacing="0" w:after="0" w:afterAutospacing="0"/>
        <w:ind w:firstLine="360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>2.8.  Включить в планы воспитательной работы психолого-педагогическое сопровождение обучающихся, воспитанников, направленное на формирование адекватной самооценки и критической оценки моделируемых ситуаций, в которые могут попас</w:t>
      </w:r>
      <w:r w:rsidR="00B17355">
        <w:rPr>
          <w:color w:val="020C22"/>
          <w:sz w:val="27"/>
          <w:szCs w:val="27"/>
        </w:rPr>
        <w:t>ть подростки:</w:t>
      </w:r>
    </w:p>
    <w:p w:rsidR="005B3C7B" w:rsidRPr="009C40D2" w:rsidRDefault="005B3C7B" w:rsidP="00B17355">
      <w:pPr>
        <w:pStyle w:val="a3"/>
        <w:spacing w:before="0" w:beforeAutospacing="0" w:after="0" w:afterAutospacing="0"/>
        <w:ind w:firstLine="360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>принять меры по формированию классных коллективов, нормализации стиля общения педагогов с учащимися, оптимизация учебной деятельности учащихся, вовлечению учащихся в социально-значимые виды деятельности, организации школьного  самоуправления, формированию установок у учащихся на самореализацию в социально-одобряемых сферах  жизнедеятельности (культуре, спорте, искусстве, науке и др.);</w:t>
      </w:r>
    </w:p>
    <w:p w:rsidR="00D02CF3" w:rsidRPr="009C40D2" w:rsidRDefault="005B3C7B" w:rsidP="00B17355">
      <w:pPr>
        <w:pStyle w:val="a3"/>
        <w:spacing w:before="0" w:beforeAutospacing="0" w:after="0" w:afterAutospacing="0"/>
        <w:ind w:firstLine="360"/>
        <w:jc w:val="both"/>
        <w:rPr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>наладить взаимодействие с общественными, религиозными и другими организациями, учреждениями дополнительного образования, заинтересованными в вовлечении подрастающего поколения в активную досуговую деятельность.</w:t>
      </w:r>
    </w:p>
    <w:p w:rsidR="00B64DD5" w:rsidRPr="009C40D2" w:rsidRDefault="00B64DD5" w:rsidP="00B17355">
      <w:pPr>
        <w:pStyle w:val="a3"/>
        <w:spacing w:before="0" w:beforeAutospacing="0" w:after="0" w:afterAutospacing="0"/>
        <w:ind w:firstLine="360"/>
        <w:jc w:val="both"/>
        <w:rPr>
          <w:b/>
          <w:color w:val="020C22"/>
          <w:sz w:val="27"/>
          <w:szCs w:val="27"/>
        </w:rPr>
      </w:pPr>
      <w:r w:rsidRPr="009C40D2">
        <w:rPr>
          <w:color w:val="020C22"/>
          <w:sz w:val="27"/>
          <w:szCs w:val="27"/>
        </w:rPr>
        <w:t>Информацию о результатах проверочных мероприятий</w:t>
      </w:r>
      <w:r w:rsidR="001C018F" w:rsidRPr="009C40D2">
        <w:rPr>
          <w:color w:val="020C22"/>
          <w:sz w:val="27"/>
          <w:szCs w:val="27"/>
        </w:rPr>
        <w:t xml:space="preserve"> и</w:t>
      </w:r>
      <w:r w:rsidR="001C018F" w:rsidRPr="009C40D2">
        <w:rPr>
          <w:bCs/>
          <w:color w:val="020C22"/>
          <w:sz w:val="27"/>
          <w:szCs w:val="27"/>
        </w:rPr>
        <w:t xml:space="preserve"> принятых мерах по исполнению настоящего постановления</w:t>
      </w:r>
      <w:r w:rsidR="001C018F" w:rsidRPr="009C40D2">
        <w:rPr>
          <w:color w:val="020C22"/>
          <w:sz w:val="27"/>
          <w:szCs w:val="27"/>
        </w:rPr>
        <w:t xml:space="preserve"> </w:t>
      </w:r>
      <w:r w:rsidRPr="009C40D2">
        <w:rPr>
          <w:color w:val="020C22"/>
          <w:sz w:val="27"/>
          <w:szCs w:val="27"/>
        </w:rPr>
        <w:t xml:space="preserve"> предоставить в комиссию </w:t>
      </w:r>
      <w:r w:rsidR="001C018F" w:rsidRPr="009C40D2">
        <w:rPr>
          <w:color w:val="020C22"/>
          <w:sz w:val="27"/>
          <w:szCs w:val="27"/>
        </w:rPr>
        <w:t>города в срок</w:t>
      </w:r>
      <w:r w:rsidR="001C018F" w:rsidRPr="009C40D2">
        <w:rPr>
          <w:b/>
          <w:color w:val="020C22"/>
          <w:sz w:val="27"/>
          <w:szCs w:val="27"/>
        </w:rPr>
        <w:t xml:space="preserve"> </w:t>
      </w:r>
      <w:r w:rsidR="001C018F" w:rsidRPr="009C40D2">
        <w:rPr>
          <w:b/>
          <w:color w:val="020C22"/>
          <w:sz w:val="27"/>
          <w:szCs w:val="27"/>
          <w:u w:val="single"/>
        </w:rPr>
        <w:t>до 01.12</w:t>
      </w:r>
      <w:r w:rsidRPr="009C40D2">
        <w:rPr>
          <w:b/>
          <w:color w:val="020C22"/>
          <w:sz w:val="27"/>
          <w:szCs w:val="27"/>
          <w:u w:val="single"/>
        </w:rPr>
        <w:t>.2021.</w:t>
      </w:r>
    </w:p>
    <w:p w:rsidR="00650AE4" w:rsidRPr="009C40D2" w:rsidRDefault="0029711A" w:rsidP="00B17355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020C22"/>
          <w:sz w:val="27"/>
          <w:szCs w:val="27"/>
        </w:rPr>
      </w:pPr>
      <w:r w:rsidRPr="009C40D2">
        <w:rPr>
          <w:rStyle w:val="a4"/>
          <w:color w:val="020C22"/>
          <w:sz w:val="27"/>
          <w:szCs w:val="27"/>
        </w:rPr>
        <w:t xml:space="preserve">3. </w:t>
      </w:r>
      <w:r w:rsidR="009327A4" w:rsidRPr="009C40D2">
        <w:rPr>
          <w:rStyle w:val="a4"/>
          <w:color w:val="020C22"/>
          <w:sz w:val="27"/>
          <w:szCs w:val="27"/>
        </w:rPr>
        <w:t xml:space="preserve"> </w:t>
      </w:r>
      <w:r w:rsidR="00650AE4" w:rsidRPr="009C40D2">
        <w:rPr>
          <w:rStyle w:val="a4"/>
          <w:color w:val="020C22"/>
          <w:sz w:val="27"/>
          <w:szCs w:val="27"/>
        </w:rPr>
        <w:t>КДН и ЗП</w:t>
      </w:r>
      <w:r w:rsidR="00621CFE" w:rsidRPr="009C40D2">
        <w:rPr>
          <w:rStyle w:val="a4"/>
          <w:color w:val="020C22"/>
          <w:sz w:val="27"/>
          <w:szCs w:val="27"/>
        </w:rPr>
        <w:t xml:space="preserve"> администрации </w:t>
      </w:r>
      <w:r w:rsidR="006E446D" w:rsidRPr="009C40D2">
        <w:rPr>
          <w:rStyle w:val="a4"/>
          <w:color w:val="020C22"/>
          <w:sz w:val="27"/>
          <w:szCs w:val="27"/>
        </w:rPr>
        <w:t>города Красноярска</w:t>
      </w:r>
      <w:r w:rsidR="00650AE4" w:rsidRPr="009C40D2">
        <w:rPr>
          <w:rStyle w:val="a4"/>
          <w:color w:val="020C22"/>
          <w:sz w:val="27"/>
          <w:szCs w:val="27"/>
        </w:rPr>
        <w:t>:</w:t>
      </w:r>
    </w:p>
    <w:p w:rsidR="006E446D" w:rsidRPr="009C40D2" w:rsidRDefault="006E446D" w:rsidP="00324C70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color w:val="020C22"/>
          <w:sz w:val="27"/>
          <w:szCs w:val="27"/>
        </w:rPr>
      </w:pPr>
      <w:r w:rsidRPr="009C40D2">
        <w:rPr>
          <w:rStyle w:val="a4"/>
          <w:b w:val="0"/>
          <w:color w:val="020C22"/>
          <w:sz w:val="27"/>
          <w:szCs w:val="27"/>
        </w:rPr>
        <w:t xml:space="preserve">3.1. Организовать  проведение обучающего семинара – практикума для специалистов образовательных учреждений города и специалистов, обеспечивающих деятельность комиссий по делам несовершеннолетних и </w:t>
      </w:r>
      <w:r w:rsidRPr="009C40D2">
        <w:rPr>
          <w:rStyle w:val="a4"/>
          <w:b w:val="0"/>
          <w:color w:val="020C22"/>
          <w:sz w:val="27"/>
          <w:szCs w:val="27"/>
        </w:rPr>
        <w:lastRenderedPageBreak/>
        <w:t>защите их прав на тему профилактики суицидального, самоповреждающего поведения несовершеннолетних, профилактики и выявления распространения в среде несовершеннолетних идеологии «</w:t>
      </w:r>
      <w:proofErr w:type="spellStart"/>
      <w:r w:rsidRPr="009C40D2">
        <w:rPr>
          <w:rStyle w:val="a4"/>
          <w:b w:val="0"/>
          <w:color w:val="020C22"/>
          <w:sz w:val="27"/>
          <w:szCs w:val="27"/>
        </w:rPr>
        <w:t>Колумбайн</w:t>
      </w:r>
      <w:proofErr w:type="spellEnd"/>
      <w:r w:rsidRPr="009C40D2">
        <w:rPr>
          <w:rStyle w:val="a4"/>
          <w:b w:val="0"/>
          <w:color w:val="020C22"/>
          <w:sz w:val="27"/>
          <w:szCs w:val="27"/>
        </w:rPr>
        <w:t>».</w:t>
      </w:r>
    </w:p>
    <w:p w:rsidR="001C018F" w:rsidRPr="009C40D2" w:rsidRDefault="001C018F" w:rsidP="00324C70">
      <w:pPr>
        <w:pStyle w:val="a3"/>
        <w:spacing w:before="0" w:beforeAutospacing="0" w:after="0" w:afterAutospacing="0"/>
        <w:ind w:firstLine="708"/>
        <w:jc w:val="both"/>
        <w:rPr>
          <w:rStyle w:val="a4"/>
          <w:color w:val="020C22"/>
          <w:sz w:val="27"/>
          <w:szCs w:val="27"/>
        </w:rPr>
      </w:pPr>
      <w:r w:rsidRPr="009C40D2">
        <w:rPr>
          <w:rStyle w:val="a4"/>
          <w:color w:val="020C22"/>
          <w:sz w:val="27"/>
          <w:szCs w:val="27"/>
        </w:rPr>
        <w:t>Срок до 30.09.2021.</w:t>
      </w:r>
    </w:p>
    <w:p w:rsidR="0029711A" w:rsidRPr="009C40D2" w:rsidRDefault="0029711A" w:rsidP="00035B39">
      <w:pPr>
        <w:pStyle w:val="a3"/>
        <w:spacing w:before="0" w:beforeAutospacing="0" w:after="0" w:afterAutospacing="0"/>
        <w:ind w:firstLine="708"/>
        <w:jc w:val="both"/>
        <w:rPr>
          <w:bCs/>
          <w:color w:val="020C22"/>
          <w:sz w:val="27"/>
          <w:szCs w:val="27"/>
        </w:rPr>
      </w:pPr>
      <w:r w:rsidRPr="009C40D2">
        <w:rPr>
          <w:rStyle w:val="a4"/>
          <w:b w:val="0"/>
          <w:color w:val="020C22"/>
          <w:sz w:val="27"/>
          <w:szCs w:val="27"/>
        </w:rPr>
        <w:t xml:space="preserve">3.2. Принять участие в выборочных проверках </w:t>
      </w:r>
      <w:r w:rsidR="00B64DD5" w:rsidRPr="009C40D2">
        <w:rPr>
          <w:bCs/>
          <w:color w:val="020C22"/>
          <w:sz w:val="27"/>
          <w:szCs w:val="27"/>
        </w:rPr>
        <w:t xml:space="preserve">в учреждениях среднего образования города на предмет организации работы по раннему выявлению социального неблагополучия семей и детей, а также детей, находящихся в обстановке, представляющей угрозу их жизни и здоровью; </w:t>
      </w:r>
      <w:proofErr w:type="gramStart"/>
      <w:r w:rsidR="00B64DD5" w:rsidRPr="009C40D2">
        <w:rPr>
          <w:bCs/>
          <w:color w:val="020C22"/>
          <w:sz w:val="27"/>
          <w:szCs w:val="27"/>
        </w:rPr>
        <w:t>организации индивидуальной профилактической работы с несовершеннолетними, находящимися в обстановке представляющей угрозу их жизни и здоровью, предотвращению и устранению последствий чрезвычайных происшествий с участием детей, проявляющих признаки суицидального поведения, агрессии, поведенческих нарушений; исполнения постановлений комиссий по делам несовершеннолетних и защите их прав Красноярского края, администраций города Красноярска и районов в городе Красноярске.</w:t>
      </w:r>
      <w:proofErr w:type="gramEnd"/>
    </w:p>
    <w:p w:rsidR="006E446D" w:rsidRPr="009C40D2" w:rsidRDefault="006E446D" w:rsidP="003B54C7">
      <w:pPr>
        <w:pStyle w:val="a3"/>
        <w:spacing w:before="0" w:beforeAutospacing="0" w:after="0" w:afterAutospacing="0"/>
        <w:ind w:firstLine="708"/>
        <w:rPr>
          <w:b/>
          <w:bCs/>
          <w:color w:val="020C22"/>
          <w:sz w:val="27"/>
          <w:szCs w:val="27"/>
        </w:rPr>
      </w:pPr>
      <w:r w:rsidRPr="009C40D2">
        <w:rPr>
          <w:b/>
          <w:bCs/>
          <w:color w:val="020C22"/>
          <w:sz w:val="27"/>
          <w:szCs w:val="27"/>
        </w:rPr>
        <w:t>4. Председателям  КДН и ЗП города Красноярска районов в городе:</w:t>
      </w:r>
    </w:p>
    <w:p w:rsidR="002E2F8B" w:rsidRPr="009C40D2" w:rsidRDefault="00324C70" w:rsidP="003B54C7">
      <w:pPr>
        <w:pStyle w:val="consplusnormal"/>
        <w:spacing w:before="0" w:beforeAutospacing="0" w:after="0" w:afterAutospacing="0"/>
        <w:ind w:firstLine="708"/>
        <w:jc w:val="both"/>
        <w:rPr>
          <w:bCs/>
          <w:color w:val="020C22"/>
          <w:sz w:val="27"/>
          <w:szCs w:val="27"/>
        </w:rPr>
      </w:pPr>
      <w:r w:rsidRPr="009C40D2">
        <w:rPr>
          <w:bCs/>
          <w:color w:val="020C22"/>
          <w:sz w:val="27"/>
          <w:szCs w:val="27"/>
        </w:rPr>
        <w:t>4</w:t>
      </w:r>
      <w:r w:rsidR="002E2F8B" w:rsidRPr="009C40D2">
        <w:rPr>
          <w:bCs/>
          <w:color w:val="020C22"/>
          <w:sz w:val="27"/>
          <w:szCs w:val="27"/>
        </w:rPr>
        <w:t>.1. Рассмотреть на заседаниях комиссий вопросы организации работы по профилактике суицидов среди подростков, в том числе с отражением роли органов здравоохранения и образования в этой деятельности.</w:t>
      </w:r>
    </w:p>
    <w:p w:rsidR="002E2F8B" w:rsidRDefault="00324C70" w:rsidP="003B54C7">
      <w:pPr>
        <w:pStyle w:val="consplusnormal"/>
        <w:spacing w:before="0" w:beforeAutospacing="0" w:after="0" w:afterAutospacing="0"/>
        <w:ind w:firstLine="708"/>
        <w:jc w:val="both"/>
        <w:rPr>
          <w:bCs/>
          <w:color w:val="020C22"/>
          <w:sz w:val="27"/>
          <w:szCs w:val="27"/>
        </w:rPr>
      </w:pPr>
      <w:r w:rsidRPr="009C40D2">
        <w:rPr>
          <w:rStyle w:val="a4"/>
          <w:b w:val="0"/>
          <w:color w:val="020C22"/>
          <w:sz w:val="27"/>
          <w:szCs w:val="27"/>
        </w:rPr>
        <w:t>4</w:t>
      </w:r>
      <w:r w:rsidR="002E2F8B" w:rsidRPr="009C40D2">
        <w:rPr>
          <w:rStyle w:val="a4"/>
          <w:b w:val="0"/>
          <w:color w:val="020C22"/>
          <w:sz w:val="27"/>
          <w:szCs w:val="27"/>
        </w:rPr>
        <w:t>.2.</w:t>
      </w:r>
      <w:r w:rsidR="002E2F8B" w:rsidRPr="009C40D2">
        <w:rPr>
          <w:rStyle w:val="a4"/>
          <w:color w:val="020C22"/>
          <w:sz w:val="27"/>
          <w:szCs w:val="27"/>
        </w:rPr>
        <w:t xml:space="preserve"> </w:t>
      </w:r>
      <w:r w:rsidR="002E2F8B" w:rsidRPr="009C40D2">
        <w:rPr>
          <w:bCs/>
          <w:color w:val="020C22"/>
          <w:sz w:val="27"/>
          <w:szCs w:val="27"/>
        </w:rPr>
        <w:t xml:space="preserve">Заслушать на заседаниях </w:t>
      </w:r>
      <w:proofErr w:type="gramStart"/>
      <w:r w:rsidR="002E2F8B" w:rsidRPr="009C40D2">
        <w:rPr>
          <w:bCs/>
          <w:color w:val="020C22"/>
          <w:sz w:val="27"/>
          <w:szCs w:val="27"/>
        </w:rPr>
        <w:t>комиссий специалистов субъектов системы профилактики</w:t>
      </w:r>
      <w:proofErr w:type="gramEnd"/>
      <w:r w:rsidR="002E2F8B" w:rsidRPr="009C40D2">
        <w:rPr>
          <w:bCs/>
          <w:color w:val="020C22"/>
          <w:sz w:val="27"/>
          <w:szCs w:val="27"/>
        </w:rPr>
        <w:t xml:space="preserve"> об организации и проведении индивидуальной профилактической работы в отношении несовершеннолетних, состоящих на учете в комиссии за совершение противоправных деяний. Принять меры по повышению эффективности проводимой работы в отношении каждого несовершеннолетнего и семьи, направленные на проф</w:t>
      </w:r>
      <w:r w:rsidR="004D7729">
        <w:rPr>
          <w:bCs/>
          <w:color w:val="020C22"/>
          <w:sz w:val="27"/>
          <w:szCs w:val="27"/>
        </w:rPr>
        <w:t>илактику повторной преступности, употребления ПАВ.</w:t>
      </w:r>
    </w:p>
    <w:p w:rsidR="003B54C7" w:rsidRDefault="003B54C7" w:rsidP="003B54C7">
      <w:pPr>
        <w:pStyle w:val="consplusnormal"/>
        <w:spacing w:before="0" w:beforeAutospacing="0" w:after="0" w:afterAutospacing="0"/>
        <w:jc w:val="both"/>
        <w:rPr>
          <w:bCs/>
          <w:color w:val="020C22"/>
          <w:sz w:val="27"/>
          <w:szCs w:val="27"/>
        </w:rPr>
      </w:pPr>
      <w:r>
        <w:rPr>
          <w:bCs/>
          <w:color w:val="020C22"/>
          <w:sz w:val="27"/>
          <w:szCs w:val="27"/>
        </w:rPr>
        <w:t xml:space="preserve">4.3. </w:t>
      </w:r>
      <w:r w:rsidRPr="003B54C7">
        <w:rPr>
          <w:bCs/>
          <w:color w:val="020C22"/>
          <w:sz w:val="27"/>
          <w:szCs w:val="27"/>
        </w:rPr>
        <w:t xml:space="preserve">Принять участие в выборочных проверках в учреждениях среднего образования города на предмет организации работы по раннему выявлению социального неблагополучия семей и детей, а также детей, находящихся в обстановке, представляющей угрозу их жизни и здоровью; </w:t>
      </w:r>
      <w:proofErr w:type="gramStart"/>
      <w:r w:rsidRPr="003B54C7">
        <w:rPr>
          <w:bCs/>
          <w:color w:val="020C22"/>
          <w:sz w:val="27"/>
          <w:szCs w:val="27"/>
        </w:rPr>
        <w:t>организации индивидуальной профилактической работы с несовершеннолетними, находящимися в обстановке представляющей угрозу их жизни и здоровью, предотвращению и устранению последствий чрезвычайных происшествий с участием детей, проявляющих признаки суицидального поведения, агрессии, поведенческих нарушений; исполнения постановлений комиссий по делам несовершеннолетних и защите их прав Красноярского края, администраций города Красноярска и районов в городе Красноярске.</w:t>
      </w:r>
      <w:proofErr w:type="gramEnd"/>
    </w:p>
    <w:p w:rsidR="003B54C7" w:rsidRPr="003B54C7" w:rsidRDefault="003B54C7" w:rsidP="003B54C7">
      <w:pPr>
        <w:pStyle w:val="consplusnormal"/>
        <w:spacing w:before="0" w:beforeAutospacing="0" w:after="0" w:afterAutospacing="0"/>
        <w:ind w:firstLine="708"/>
        <w:jc w:val="both"/>
        <w:rPr>
          <w:b/>
          <w:bCs/>
          <w:color w:val="020C22"/>
          <w:sz w:val="27"/>
          <w:szCs w:val="27"/>
        </w:rPr>
      </w:pPr>
      <w:r w:rsidRPr="00A92915">
        <w:rPr>
          <w:bCs/>
          <w:color w:val="020C22"/>
          <w:sz w:val="27"/>
          <w:szCs w:val="27"/>
        </w:rPr>
        <w:t xml:space="preserve">Информацию о принятых мерах по исполнению настоящего постановления  предоставить в комиссию города </w:t>
      </w:r>
      <w:r w:rsidRPr="003B54C7">
        <w:rPr>
          <w:b/>
          <w:bCs/>
          <w:color w:val="020C22"/>
          <w:sz w:val="27"/>
          <w:szCs w:val="27"/>
        </w:rPr>
        <w:t xml:space="preserve">в срок </w:t>
      </w:r>
      <w:r w:rsidRPr="003B54C7">
        <w:rPr>
          <w:b/>
          <w:bCs/>
          <w:color w:val="020C22"/>
          <w:sz w:val="27"/>
          <w:szCs w:val="27"/>
          <w:u w:val="single"/>
        </w:rPr>
        <w:t>до 01.12.2021.</w:t>
      </w:r>
    </w:p>
    <w:p w:rsidR="002E2F8B" w:rsidRPr="009C40D2" w:rsidRDefault="00CB3240" w:rsidP="003B54C7">
      <w:pPr>
        <w:pStyle w:val="consplusnormal"/>
        <w:spacing w:before="0" w:beforeAutospacing="0" w:after="0" w:afterAutospacing="0"/>
        <w:ind w:firstLine="708"/>
        <w:jc w:val="both"/>
        <w:rPr>
          <w:b/>
          <w:bCs/>
          <w:color w:val="020C22"/>
          <w:sz w:val="27"/>
          <w:szCs w:val="27"/>
        </w:rPr>
      </w:pPr>
      <w:r w:rsidRPr="009C40D2">
        <w:rPr>
          <w:b/>
          <w:bCs/>
          <w:color w:val="020C22"/>
          <w:sz w:val="27"/>
          <w:szCs w:val="27"/>
        </w:rPr>
        <w:t>5</w:t>
      </w:r>
      <w:r w:rsidR="002E2F8B" w:rsidRPr="009C40D2">
        <w:rPr>
          <w:b/>
          <w:bCs/>
          <w:color w:val="020C22"/>
          <w:sz w:val="27"/>
          <w:szCs w:val="27"/>
        </w:rPr>
        <w:t>. МУ МВД России «Красноярское»</w:t>
      </w:r>
      <w:r w:rsidR="00CC17D7" w:rsidRPr="009C40D2">
        <w:rPr>
          <w:b/>
          <w:bCs/>
          <w:color w:val="020C22"/>
          <w:sz w:val="27"/>
          <w:szCs w:val="27"/>
        </w:rPr>
        <w:t>:</w:t>
      </w:r>
    </w:p>
    <w:p w:rsidR="002E2F8B" w:rsidRPr="009C40D2" w:rsidRDefault="00CB3240" w:rsidP="003B54C7">
      <w:pPr>
        <w:pStyle w:val="consplusnormal"/>
        <w:spacing w:before="0" w:beforeAutospacing="0" w:after="0" w:afterAutospacing="0"/>
        <w:ind w:firstLine="708"/>
        <w:jc w:val="both"/>
        <w:rPr>
          <w:bCs/>
          <w:color w:val="020C22"/>
          <w:sz w:val="27"/>
          <w:szCs w:val="27"/>
        </w:rPr>
      </w:pPr>
      <w:r w:rsidRPr="009C40D2">
        <w:rPr>
          <w:bCs/>
          <w:color w:val="020C22"/>
          <w:sz w:val="27"/>
          <w:szCs w:val="27"/>
        </w:rPr>
        <w:t>5</w:t>
      </w:r>
      <w:r w:rsidR="002E2F8B" w:rsidRPr="009C40D2">
        <w:rPr>
          <w:bCs/>
          <w:color w:val="020C22"/>
          <w:sz w:val="27"/>
          <w:szCs w:val="27"/>
        </w:rPr>
        <w:t>.1.</w:t>
      </w:r>
      <w:r w:rsidR="002E2F8B" w:rsidRPr="009C40D2">
        <w:rPr>
          <w:b/>
          <w:bCs/>
          <w:color w:val="020C22"/>
          <w:sz w:val="27"/>
          <w:szCs w:val="27"/>
        </w:rPr>
        <w:t xml:space="preserve"> </w:t>
      </w:r>
      <w:proofErr w:type="gramStart"/>
      <w:r w:rsidR="002E2F8B" w:rsidRPr="009C40D2">
        <w:rPr>
          <w:bCs/>
          <w:color w:val="020C22"/>
          <w:sz w:val="27"/>
          <w:szCs w:val="27"/>
        </w:rPr>
        <w:t xml:space="preserve">Регулярно информировать </w:t>
      </w:r>
      <w:r w:rsidR="004D7729">
        <w:rPr>
          <w:bCs/>
          <w:color w:val="020C22"/>
          <w:sz w:val="27"/>
          <w:szCs w:val="27"/>
        </w:rPr>
        <w:t xml:space="preserve">комиссии города и районов </w:t>
      </w:r>
      <w:r w:rsidR="002E2F8B" w:rsidRPr="009C40D2">
        <w:rPr>
          <w:bCs/>
          <w:color w:val="020C22"/>
          <w:sz w:val="27"/>
          <w:szCs w:val="27"/>
        </w:rPr>
        <w:t xml:space="preserve">о проблемных вопросах, требующих межведомственного разрешения (с учетом состояния и динамики подростковой преступности и правонарушений на территории муниципального образования, видов и тяжести совершенных противоправных деяний, состава участников преступлений и правонарушений, а также с учетом состояния преступности и правонарушений, совершаемых взрослыми лицами в </w:t>
      </w:r>
      <w:r w:rsidR="002E2F8B" w:rsidRPr="009C40D2">
        <w:rPr>
          <w:bCs/>
          <w:color w:val="020C22"/>
          <w:sz w:val="27"/>
          <w:szCs w:val="27"/>
        </w:rPr>
        <w:lastRenderedPageBreak/>
        <w:t>отношении детей и подростков) для их дальнейшего рассмотрения на заседаниях комиссий и</w:t>
      </w:r>
      <w:proofErr w:type="gramEnd"/>
      <w:r w:rsidR="002E2F8B" w:rsidRPr="009C40D2">
        <w:rPr>
          <w:bCs/>
          <w:color w:val="020C22"/>
          <w:sz w:val="27"/>
          <w:szCs w:val="27"/>
        </w:rPr>
        <w:t xml:space="preserve"> принятия мер по стабилизации ситуации.</w:t>
      </w:r>
    </w:p>
    <w:p w:rsidR="00B43F99" w:rsidRPr="009C40D2" w:rsidRDefault="00CB3240" w:rsidP="00324C70">
      <w:pPr>
        <w:pStyle w:val="consplusnormal"/>
        <w:spacing w:before="0" w:beforeAutospacing="0" w:after="0" w:afterAutospacing="0"/>
        <w:ind w:firstLine="708"/>
        <w:jc w:val="both"/>
        <w:rPr>
          <w:bCs/>
          <w:color w:val="020C22"/>
          <w:sz w:val="27"/>
          <w:szCs w:val="27"/>
        </w:rPr>
      </w:pPr>
      <w:r w:rsidRPr="009C40D2">
        <w:rPr>
          <w:rStyle w:val="a4"/>
          <w:b w:val="0"/>
          <w:color w:val="020C22"/>
          <w:sz w:val="27"/>
          <w:szCs w:val="27"/>
        </w:rPr>
        <w:t>5</w:t>
      </w:r>
      <w:r w:rsidR="002E2F8B" w:rsidRPr="009C40D2">
        <w:rPr>
          <w:rStyle w:val="a4"/>
          <w:b w:val="0"/>
          <w:color w:val="020C22"/>
          <w:sz w:val="27"/>
          <w:szCs w:val="27"/>
        </w:rPr>
        <w:t xml:space="preserve">.2. </w:t>
      </w:r>
      <w:proofErr w:type="gramStart"/>
      <w:r w:rsidR="002E2F8B" w:rsidRPr="009C40D2">
        <w:rPr>
          <w:rStyle w:val="a4"/>
          <w:b w:val="0"/>
          <w:color w:val="020C22"/>
          <w:sz w:val="27"/>
          <w:szCs w:val="27"/>
        </w:rPr>
        <w:t xml:space="preserve">На базе образовательных организаций города </w:t>
      </w:r>
      <w:r w:rsidR="006B48F0" w:rsidRPr="009C40D2">
        <w:rPr>
          <w:rStyle w:val="a4"/>
          <w:b w:val="0"/>
          <w:color w:val="020C22"/>
          <w:sz w:val="27"/>
          <w:szCs w:val="27"/>
        </w:rPr>
        <w:t>принима</w:t>
      </w:r>
      <w:r w:rsidR="006E446D" w:rsidRPr="009C40D2">
        <w:rPr>
          <w:rStyle w:val="a4"/>
          <w:b w:val="0"/>
          <w:color w:val="020C22"/>
          <w:sz w:val="27"/>
          <w:szCs w:val="27"/>
        </w:rPr>
        <w:t>ть участие в проведении</w:t>
      </w:r>
      <w:r w:rsidR="002E2F8B" w:rsidRPr="009C40D2">
        <w:rPr>
          <w:rStyle w:val="a4"/>
          <w:b w:val="0"/>
          <w:color w:val="020C22"/>
          <w:sz w:val="27"/>
          <w:szCs w:val="27"/>
        </w:rPr>
        <w:t xml:space="preserve"> </w:t>
      </w:r>
      <w:r w:rsidR="006E446D" w:rsidRPr="009C40D2">
        <w:rPr>
          <w:bCs/>
          <w:color w:val="020C22"/>
          <w:sz w:val="27"/>
          <w:szCs w:val="27"/>
        </w:rPr>
        <w:t>профилактических разъяснительных мероприятий</w:t>
      </w:r>
      <w:r w:rsidR="002E2F8B" w:rsidRPr="009C40D2">
        <w:rPr>
          <w:bCs/>
          <w:color w:val="020C22"/>
          <w:sz w:val="27"/>
          <w:szCs w:val="27"/>
        </w:rPr>
        <w:t xml:space="preserve"> с детьми и подростками о правилах безопасного поведения, а также провести встречи с родителями (иными законными представителями) несовершеннолетних, педагогами, в ходе которых обсудить вопросы профилактики и предупреждения преступлений, совершаемых взрослыми лицами в отношении детей и подростков, а также с целью информирования о различных опасностях социальных сетей, разъяснению потенциальных</w:t>
      </w:r>
      <w:proofErr w:type="gramEnd"/>
      <w:r w:rsidR="002E2F8B" w:rsidRPr="009C40D2">
        <w:rPr>
          <w:bCs/>
          <w:color w:val="020C22"/>
          <w:sz w:val="27"/>
          <w:szCs w:val="27"/>
        </w:rPr>
        <w:t xml:space="preserve"> угроз, исходящих от сайтов, пропагандирующих суицид, повышения уровня знаний о</w:t>
      </w:r>
      <w:r w:rsidR="00B43F99" w:rsidRPr="009C40D2">
        <w:rPr>
          <w:bCs/>
          <w:color w:val="020C22"/>
          <w:sz w:val="27"/>
          <w:szCs w:val="27"/>
        </w:rPr>
        <w:t xml:space="preserve"> применении </w:t>
      </w:r>
      <w:proofErr w:type="gramStart"/>
      <w:r w:rsidR="00B43F99" w:rsidRPr="009C40D2">
        <w:rPr>
          <w:bCs/>
          <w:color w:val="020C22"/>
          <w:sz w:val="27"/>
          <w:szCs w:val="27"/>
        </w:rPr>
        <w:t>интернет-технологий</w:t>
      </w:r>
      <w:proofErr w:type="gramEnd"/>
      <w:r w:rsidR="00B43F99" w:rsidRPr="009C40D2">
        <w:rPr>
          <w:bCs/>
          <w:color w:val="020C22"/>
          <w:sz w:val="27"/>
          <w:szCs w:val="27"/>
        </w:rPr>
        <w:t xml:space="preserve">, </w:t>
      </w:r>
      <w:r w:rsidR="00B43F99" w:rsidRPr="009C40D2">
        <w:rPr>
          <w:rFonts w:eastAsiaTheme="minorHAnsi"/>
          <w:sz w:val="27"/>
          <w:szCs w:val="27"/>
        </w:rPr>
        <w:t xml:space="preserve"> </w:t>
      </w:r>
      <w:r w:rsidR="00B43F99" w:rsidRPr="009C40D2">
        <w:rPr>
          <w:bCs/>
          <w:color w:val="020C22"/>
          <w:sz w:val="27"/>
          <w:szCs w:val="27"/>
        </w:rPr>
        <w:t>о своевременном обращении в органы внутренних дел о фактах самовольных уходов детей.</w:t>
      </w:r>
    </w:p>
    <w:p w:rsidR="002E2F8B" w:rsidRPr="009C40D2" w:rsidRDefault="00CB3240" w:rsidP="00324C70">
      <w:pPr>
        <w:pStyle w:val="consplusnormal"/>
        <w:spacing w:before="0" w:beforeAutospacing="0" w:after="0" w:afterAutospacing="0"/>
        <w:ind w:firstLine="708"/>
        <w:jc w:val="both"/>
        <w:rPr>
          <w:bCs/>
          <w:color w:val="020C22"/>
          <w:sz w:val="27"/>
          <w:szCs w:val="27"/>
        </w:rPr>
      </w:pPr>
      <w:r w:rsidRPr="009C40D2">
        <w:rPr>
          <w:bCs/>
          <w:color w:val="020C22"/>
          <w:sz w:val="27"/>
          <w:szCs w:val="27"/>
        </w:rPr>
        <w:t>5</w:t>
      </w:r>
      <w:r w:rsidR="00B43F99" w:rsidRPr="009C40D2">
        <w:rPr>
          <w:bCs/>
          <w:color w:val="020C22"/>
          <w:sz w:val="27"/>
          <w:szCs w:val="27"/>
        </w:rPr>
        <w:t>.3. При совершении несовершеннолетними повторных самовольных уходов, рассматривать вопрос о постановке на учет для проведения индивидуальной профилактической работы на основании п. 49.1.4 приказа МВД РФ от 15.10.2013г. № 845. Своевременно привлекать родителей, чьи действия или бездействие привели к  самовольному уходу детей из дома, к ответственности, пр</w:t>
      </w:r>
      <w:r w:rsidR="003138EF" w:rsidRPr="009C40D2">
        <w:rPr>
          <w:bCs/>
          <w:color w:val="020C22"/>
          <w:sz w:val="27"/>
          <w:szCs w:val="27"/>
        </w:rPr>
        <w:t>едусмотренной законодательством.</w:t>
      </w:r>
    </w:p>
    <w:p w:rsidR="006B48F0" w:rsidRDefault="006B48F0" w:rsidP="00B4681F">
      <w:pPr>
        <w:pStyle w:val="consplusnormal"/>
        <w:spacing w:before="0" w:beforeAutospacing="0" w:after="0" w:afterAutospacing="0"/>
        <w:ind w:firstLine="708"/>
        <w:jc w:val="both"/>
        <w:rPr>
          <w:b/>
          <w:bCs/>
          <w:color w:val="020C22"/>
          <w:sz w:val="27"/>
          <w:szCs w:val="27"/>
          <w:u w:val="single"/>
        </w:rPr>
      </w:pPr>
      <w:r w:rsidRPr="009C40D2">
        <w:rPr>
          <w:bCs/>
          <w:color w:val="020C22"/>
          <w:sz w:val="27"/>
          <w:szCs w:val="27"/>
        </w:rPr>
        <w:t xml:space="preserve">О принятых мерах по исполнению настоящего постановления проинформировать </w:t>
      </w:r>
      <w:r w:rsidR="005C011A">
        <w:rPr>
          <w:bCs/>
          <w:color w:val="020C22"/>
          <w:sz w:val="27"/>
          <w:szCs w:val="27"/>
        </w:rPr>
        <w:t xml:space="preserve">комиссию </w:t>
      </w:r>
      <w:r w:rsidRPr="009C40D2">
        <w:rPr>
          <w:bCs/>
          <w:color w:val="020C22"/>
          <w:sz w:val="27"/>
          <w:szCs w:val="27"/>
        </w:rPr>
        <w:t xml:space="preserve">города </w:t>
      </w:r>
      <w:r w:rsidRPr="009C40D2">
        <w:rPr>
          <w:b/>
          <w:bCs/>
          <w:color w:val="020C22"/>
          <w:sz w:val="27"/>
          <w:szCs w:val="27"/>
        </w:rPr>
        <w:t>в срок </w:t>
      </w:r>
      <w:r w:rsidRPr="009C40D2">
        <w:rPr>
          <w:b/>
          <w:bCs/>
          <w:color w:val="020C22"/>
          <w:sz w:val="27"/>
          <w:szCs w:val="27"/>
          <w:u w:val="single"/>
        </w:rPr>
        <w:t>до 01.12 2021</w:t>
      </w:r>
      <w:r w:rsidR="001C018F" w:rsidRPr="009C40D2">
        <w:rPr>
          <w:b/>
          <w:bCs/>
          <w:color w:val="020C22"/>
          <w:sz w:val="27"/>
          <w:szCs w:val="27"/>
          <w:u w:val="single"/>
        </w:rPr>
        <w:t xml:space="preserve"> года.</w:t>
      </w:r>
    </w:p>
    <w:p w:rsidR="006525A7" w:rsidRPr="006525A7" w:rsidRDefault="006525A7" w:rsidP="00B4681F">
      <w:pPr>
        <w:pStyle w:val="consplusnormal"/>
        <w:spacing w:before="0" w:beforeAutospacing="0" w:after="0" w:afterAutospacing="0"/>
        <w:ind w:firstLine="708"/>
        <w:jc w:val="both"/>
        <w:rPr>
          <w:b/>
          <w:bCs/>
          <w:color w:val="020C22"/>
          <w:sz w:val="27"/>
          <w:szCs w:val="27"/>
        </w:rPr>
      </w:pPr>
      <w:r w:rsidRPr="006525A7">
        <w:rPr>
          <w:b/>
          <w:bCs/>
          <w:color w:val="020C22"/>
          <w:sz w:val="27"/>
          <w:szCs w:val="27"/>
        </w:rPr>
        <w:t>6. ФКУ УИИ ГУФСИН России по Красноярскому краю</w:t>
      </w:r>
    </w:p>
    <w:p w:rsidR="006525A7" w:rsidRDefault="006525A7" w:rsidP="00B4681F">
      <w:pPr>
        <w:pStyle w:val="consplusnormal"/>
        <w:spacing w:before="0" w:beforeAutospacing="0" w:after="0" w:afterAutospacing="0"/>
        <w:ind w:firstLine="708"/>
        <w:jc w:val="both"/>
        <w:rPr>
          <w:bCs/>
          <w:color w:val="020C22"/>
          <w:sz w:val="27"/>
          <w:szCs w:val="27"/>
        </w:rPr>
      </w:pPr>
      <w:r w:rsidRPr="006525A7">
        <w:rPr>
          <w:bCs/>
          <w:color w:val="020C22"/>
          <w:sz w:val="27"/>
          <w:szCs w:val="27"/>
        </w:rPr>
        <w:t>6.1. Во взаимодействии с образовательными учреждениями города психологам отделения психологического обеспечения ФКУ УИИ ГУФСИН проводить просветительские мероприятия со школьниками старших классов, направленные на формирование личности учащихся и заблаговременное предотвращение их перехода на преступный путь, профилактику правонарушений.</w:t>
      </w:r>
    </w:p>
    <w:p w:rsidR="006525A7" w:rsidRDefault="006525A7" w:rsidP="00995588">
      <w:pPr>
        <w:pStyle w:val="consplusnormal"/>
        <w:spacing w:before="0" w:beforeAutospacing="0" w:after="0" w:afterAutospacing="0"/>
        <w:ind w:firstLine="708"/>
        <w:jc w:val="both"/>
        <w:rPr>
          <w:bCs/>
          <w:color w:val="020C22"/>
          <w:sz w:val="27"/>
          <w:szCs w:val="27"/>
        </w:rPr>
      </w:pPr>
      <w:r>
        <w:rPr>
          <w:bCs/>
          <w:color w:val="020C22"/>
          <w:sz w:val="27"/>
          <w:szCs w:val="27"/>
        </w:rPr>
        <w:t xml:space="preserve">6.2. Сотрудникам </w:t>
      </w:r>
      <w:r w:rsidRPr="006525A7">
        <w:rPr>
          <w:bCs/>
          <w:color w:val="020C22"/>
          <w:sz w:val="27"/>
          <w:szCs w:val="27"/>
        </w:rPr>
        <w:t>ФКУ УИИ ГУФСИН</w:t>
      </w:r>
      <w:r>
        <w:rPr>
          <w:bCs/>
          <w:color w:val="020C22"/>
          <w:sz w:val="27"/>
          <w:szCs w:val="27"/>
        </w:rPr>
        <w:t xml:space="preserve"> на базе образовательных учреждений принимать участие в профилактических разъяснительных мероприятиях с учащимися об уголовной ответственности несовершеннолетних и ее последствиях для дальнейшей жизни, карьеры.</w:t>
      </w:r>
    </w:p>
    <w:p w:rsidR="00995588" w:rsidRPr="00995588" w:rsidRDefault="00995588" w:rsidP="00995588">
      <w:pPr>
        <w:pStyle w:val="consplusnormal"/>
        <w:spacing w:before="0" w:beforeAutospacing="0" w:after="0" w:afterAutospacing="0"/>
        <w:jc w:val="both"/>
        <w:rPr>
          <w:b/>
          <w:bCs/>
          <w:color w:val="020C22"/>
          <w:sz w:val="27"/>
          <w:szCs w:val="27"/>
          <w:u w:val="single"/>
        </w:rPr>
      </w:pPr>
      <w:r w:rsidRPr="00995588">
        <w:rPr>
          <w:bCs/>
          <w:color w:val="020C22"/>
          <w:sz w:val="27"/>
          <w:szCs w:val="27"/>
        </w:rPr>
        <w:t xml:space="preserve">О принятых мерах по исполнению настоящего постановления проинформировать комиссию города </w:t>
      </w:r>
      <w:r w:rsidRPr="00995588">
        <w:rPr>
          <w:b/>
          <w:bCs/>
          <w:color w:val="020C22"/>
          <w:sz w:val="27"/>
          <w:szCs w:val="27"/>
        </w:rPr>
        <w:t>в срок </w:t>
      </w:r>
      <w:r w:rsidRPr="00995588">
        <w:rPr>
          <w:b/>
          <w:bCs/>
          <w:color w:val="020C22"/>
          <w:sz w:val="27"/>
          <w:szCs w:val="27"/>
          <w:u w:val="single"/>
        </w:rPr>
        <w:t>до 01.12 2021 года.</w:t>
      </w:r>
    </w:p>
    <w:p w:rsidR="00D360C9" w:rsidRPr="009C40D2" w:rsidRDefault="006525A7" w:rsidP="00995588">
      <w:pPr>
        <w:pStyle w:val="consplusnormal"/>
        <w:spacing w:before="0" w:beforeAutospacing="0" w:after="0" w:afterAutospacing="0"/>
        <w:ind w:firstLine="708"/>
        <w:jc w:val="both"/>
        <w:rPr>
          <w:b/>
          <w:bCs/>
          <w:color w:val="020C22"/>
          <w:sz w:val="27"/>
          <w:szCs w:val="27"/>
        </w:rPr>
      </w:pPr>
      <w:r>
        <w:rPr>
          <w:bCs/>
          <w:color w:val="020C22"/>
          <w:sz w:val="27"/>
          <w:szCs w:val="27"/>
        </w:rPr>
        <w:t>7</w:t>
      </w:r>
      <w:r w:rsidR="00D360C9" w:rsidRPr="009C40D2">
        <w:rPr>
          <w:bCs/>
          <w:color w:val="020C22"/>
          <w:sz w:val="27"/>
          <w:szCs w:val="27"/>
        </w:rPr>
        <w:t xml:space="preserve">. </w:t>
      </w:r>
      <w:r w:rsidR="00D360C9" w:rsidRPr="009C40D2">
        <w:rPr>
          <w:b/>
          <w:bCs/>
          <w:color w:val="020C22"/>
          <w:sz w:val="27"/>
          <w:szCs w:val="27"/>
        </w:rPr>
        <w:t>Главному управлению молодежной политики и туризма адм</w:t>
      </w:r>
      <w:r w:rsidR="00C90BA3">
        <w:rPr>
          <w:b/>
          <w:bCs/>
          <w:color w:val="020C22"/>
          <w:sz w:val="27"/>
          <w:szCs w:val="27"/>
        </w:rPr>
        <w:t>инистрации города, муниципальному</w:t>
      </w:r>
      <w:r w:rsidR="00D360C9" w:rsidRPr="009C40D2">
        <w:rPr>
          <w:b/>
          <w:bCs/>
          <w:color w:val="020C22"/>
          <w:sz w:val="27"/>
          <w:szCs w:val="27"/>
        </w:rPr>
        <w:t xml:space="preserve"> представителю </w:t>
      </w:r>
      <w:r w:rsidR="006B48F0" w:rsidRPr="009C40D2">
        <w:rPr>
          <w:b/>
          <w:bCs/>
          <w:color w:val="020C22"/>
          <w:sz w:val="27"/>
          <w:szCs w:val="27"/>
        </w:rPr>
        <w:t>«</w:t>
      </w:r>
      <w:r w:rsidR="00D360C9" w:rsidRPr="009C40D2">
        <w:rPr>
          <w:b/>
          <w:bCs/>
          <w:color w:val="020C22"/>
          <w:sz w:val="27"/>
          <w:szCs w:val="27"/>
        </w:rPr>
        <w:t>Российского движения школьников</w:t>
      </w:r>
      <w:r w:rsidR="006B48F0" w:rsidRPr="009C40D2">
        <w:rPr>
          <w:b/>
          <w:bCs/>
          <w:color w:val="020C22"/>
          <w:sz w:val="27"/>
          <w:szCs w:val="27"/>
        </w:rPr>
        <w:t>»</w:t>
      </w:r>
      <w:r w:rsidR="00D360C9" w:rsidRPr="009C40D2">
        <w:rPr>
          <w:b/>
          <w:bCs/>
          <w:color w:val="020C22"/>
          <w:sz w:val="27"/>
          <w:szCs w:val="27"/>
        </w:rPr>
        <w:t>:</w:t>
      </w:r>
    </w:p>
    <w:p w:rsidR="00C90BA3" w:rsidRPr="00597624" w:rsidRDefault="006525A7" w:rsidP="00BF72BA">
      <w:pPr>
        <w:pStyle w:val="consplusnormal"/>
        <w:spacing w:before="0" w:beforeAutospacing="0" w:after="0" w:afterAutospacing="0"/>
        <w:jc w:val="both"/>
        <w:rPr>
          <w:bCs/>
          <w:sz w:val="27"/>
          <w:szCs w:val="27"/>
        </w:rPr>
      </w:pPr>
      <w:r w:rsidRPr="00BF72BA">
        <w:rPr>
          <w:bCs/>
          <w:sz w:val="27"/>
          <w:szCs w:val="27"/>
        </w:rPr>
        <w:t>7</w:t>
      </w:r>
      <w:r w:rsidR="00D360C9" w:rsidRPr="00BF72BA">
        <w:rPr>
          <w:bCs/>
          <w:sz w:val="27"/>
          <w:szCs w:val="27"/>
        </w:rPr>
        <w:t xml:space="preserve">.1. </w:t>
      </w:r>
      <w:r w:rsidR="00C90BA3" w:rsidRPr="00597624">
        <w:rPr>
          <w:bCs/>
          <w:sz w:val="27"/>
          <w:szCs w:val="27"/>
        </w:rPr>
        <w:t>Во взаимодействии</w:t>
      </w:r>
      <w:r w:rsidR="00C90BA3" w:rsidRPr="00597624">
        <w:rPr>
          <w:rFonts w:eastAsiaTheme="minorHAnsi"/>
          <w:bCs/>
          <w:sz w:val="27"/>
          <w:szCs w:val="27"/>
          <w:lang w:eastAsia="en-US"/>
        </w:rPr>
        <w:t xml:space="preserve"> с </w:t>
      </w:r>
      <w:r w:rsidR="00C90BA3" w:rsidRPr="00597624">
        <w:rPr>
          <w:bCs/>
          <w:sz w:val="27"/>
          <w:szCs w:val="27"/>
        </w:rPr>
        <w:t>главным управлением образования администрации города</w:t>
      </w:r>
      <w:r w:rsidR="00BF72BA" w:rsidRPr="00597624">
        <w:rPr>
          <w:bCs/>
          <w:sz w:val="27"/>
          <w:szCs w:val="27"/>
        </w:rPr>
        <w:t xml:space="preserve"> у</w:t>
      </w:r>
      <w:r w:rsidR="00C90BA3" w:rsidRPr="00597624">
        <w:rPr>
          <w:bCs/>
          <w:sz w:val="27"/>
          <w:szCs w:val="27"/>
        </w:rPr>
        <w:t>силить информационную кампанию, направленную на позиционирование деятельности РДШ, как проекта, позволяющего включать несовершеннолетних в социально-одобряемую деятельность, а также демонстрировать позитивные формы досуга.</w:t>
      </w:r>
    </w:p>
    <w:p w:rsidR="00C90BA3" w:rsidRPr="00597624" w:rsidRDefault="00C90BA3" w:rsidP="00597624">
      <w:pPr>
        <w:pStyle w:val="consplusnormal"/>
        <w:spacing w:before="0" w:beforeAutospacing="0" w:after="0" w:afterAutospacing="0"/>
        <w:jc w:val="both"/>
        <w:rPr>
          <w:bCs/>
          <w:sz w:val="27"/>
          <w:szCs w:val="27"/>
        </w:rPr>
      </w:pPr>
      <w:r w:rsidRPr="00597624">
        <w:rPr>
          <w:bCs/>
          <w:sz w:val="27"/>
          <w:szCs w:val="27"/>
        </w:rPr>
        <w:t xml:space="preserve">Педагогам – кураторам РДШ усилить работу по включению в ряды активистов РДШ несовершеннолетних, </w:t>
      </w:r>
      <w:r w:rsidR="00BF72BA" w:rsidRPr="00597624">
        <w:rPr>
          <w:bCs/>
          <w:sz w:val="27"/>
          <w:szCs w:val="27"/>
        </w:rPr>
        <w:t>находящихся в трудной жизненной ситуации, социально-опасном положении,</w:t>
      </w:r>
      <w:r w:rsidR="008A14F3">
        <w:rPr>
          <w:bCs/>
          <w:sz w:val="27"/>
          <w:szCs w:val="27"/>
        </w:rPr>
        <w:t xml:space="preserve"> </w:t>
      </w:r>
      <w:proofErr w:type="gramStart"/>
      <w:r w:rsidR="008A14F3">
        <w:rPr>
          <w:bCs/>
          <w:sz w:val="27"/>
          <w:szCs w:val="27"/>
        </w:rPr>
        <w:t>с целю</w:t>
      </w:r>
      <w:proofErr w:type="gramEnd"/>
      <w:r w:rsidR="008A14F3">
        <w:rPr>
          <w:bCs/>
          <w:sz w:val="27"/>
          <w:szCs w:val="27"/>
        </w:rPr>
        <w:t xml:space="preserve"> организации досуга, оказания </w:t>
      </w:r>
      <w:r w:rsidR="008A14F3">
        <w:rPr>
          <w:bCs/>
          <w:sz w:val="27"/>
          <w:szCs w:val="27"/>
        </w:rPr>
        <w:lastRenderedPageBreak/>
        <w:t>профессиональной помощи</w:t>
      </w:r>
      <w:r w:rsidR="00BF72BA" w:rsidRPr="00597624">
        <w:rPr>
          <w:bCs/>
          <w:sz w:val="27"/>
          <w:szCs w:val="27"/>
        </w:rPr>
        <w:t xml:space="preserve"> </w:t>
      </w:r>
      <w:r w:rsidR="008A14F3">
        <w:rPr>
          <w:bCs/>
          <w:sz w:val="27"/>
          <w:szCs w:val="27"/>
        </w:rPr>
        <w:t xml:space="preserve">в корректировке </w:t>
      </w:r>
      <w:bookmarkStart w:id="0" w:name="_GoBack"/>
      <w:bookmarkEnd w:id="0"/>
      <w:r w:rsidR="008A14F3">
        <w:rPr>
          <w:bCs/>
          <w:sz w:val="27"/>
          <w:szCs w:val="27"/>
        </w:rPr>
        <w:t xml:space="preserve"> поведения, способствования</w:t>
      </w:r>
      <w:r w:rsidR="00BF72BA" w:rsidRPr="00597624">
        <w:rPr>
          <w:bCs/>
          <w:sz w:val="27"/>
          <w:szCs w:val="27"/>
        </w:rPr>
        <w:t xml:space="preserve"> профилактике правонарушений, употребления ПАВ среди этой категории детей. </w:t>
      </w:r>
    </w:p>
    <w:p w:rsidR="002E2F8B" w:rsidRPr="00597624" w:rsidRDefault="006525A7" w:rsidP="00597624">
      <w:pPr>
        <w:pStyle w:val="consplusnormal"/>
        <w:spacing w:before="0" w:beforeAutospacing="0" w:after="0" w:afterAutospacing="0"/>
        <w:ind w:firstLine="708"/>
        <w:jc w:val="both"/>
        <w:rPr>
          <w:bCs/>
          <w:sz w:val="27"/>
          <w:szCs w:val="27"/>
        </w:rPr>
      </w:pPr>
      <w:r w:rsidRPr="00597624">
        <w:rPr>
          <w:bCs/>
          <w:sz w:val="27"/>
          <w:szCs w:val="27"/>
        </w:rPr>
        <w:t>7</w:t>
      </w:r>
      <w:r w:rsidR="001C018F" w:rsidRPr="00597624">
        <w:rPr>
          <w:bCs/>
          <w:sz w:val="27"/>
          <w:szCs w:val="27"/>
        </w:rPr>
        <w:t xml:space="preserve">.2. </w:t>
      </w:r>
      <w:r w:rsidR="00D360C9" w:rsidRPr="00597624">
        <w:rPr>
          <w:bCs/>
          <w:sz w:val="27"/>
          <w:szCs w:val="27"/>
        </w:rPr>
        <w:t>Во взаимодействии с учреждениями образования города</w:t>
      </w:r>
      <w:r w:rsidR="006B48F0" w:rsidRPr="00597624">
        <w:rPr>
          <w:bCs/>
          <w:sz w:val="27"/>
          <w:szCs w:val="27"/>
        </w:rPr>
        <w:t>, комиссиями по делам несовершеннолетних и защите их прав администраций районов в городе</w:t>
      </w:r>
      <w:r w:rsidR="00D360C9" w:rsidRPr="00597624">
        <w:rPr>
          <w:bCs/>
          <w:sz w:val="27"/>
          <w:szCs w:val="27"/>
        </w:rPr>
        <w:t xml:space="preserve"> вовлекать в деятельность</w:t>
      </w:r>
      <w:r w:rsidR="00BF72BA" w:rsidRPr="00597624">
        <w:rPr>
          <w:bCs/>
          <w:sz w:val="27"/>
          <w:szCs w:val="27"/>
        </w:rPr>
        <w:t xml:space="preserve"> подведомственных учреждений </w:t>
      </w:r>
      <w:r w:rsidR="00D360C9" w:rsidRPr="00597624">
        <w:rPr>
          <w:bCs/>
          <w:sz w:val="27"/>
          <w:szCs w:val="27"/>
        </w:rPr>
        <w:t xml:space="preserve"> детей и подростков, у которых по результатам диагностики выявлены нарушения в эмоционально-волевой сфе</w:t>
      </w:r>
      <w:r w:rsidR="006B48F0" w:rsidRPr="00597624">
        <w:rPr>
          <w:bCs/>
          <w:sz w:val="27"/>
          <w:szCs w:val="27"/>
        </w:rPr>
        <w:t>ре, сфере коммуникаций, детьми, отвергаемыми школьными коллективами, детьми, подвергшимися буллингу.</w:t>
      </w:r>
    </w:p>
    <w:p w:rsidR="00597624" w:rsidRPr="00BF72BA" w:rsidRDefault="00597624" w:rsidP="00597624">
      <w:pPr>
        <w:pStyle w:val="consplusnormal"/>
        <w:spacing w:before="0" w:beforeAutospacing="0" w:after="0" w:afterAutospacing="0"/>
        <w:ind w:firstLine="708"/>
        <w:rPr>
          <w:bCs/>
          <w:sz w:val="27"/>
          <w:szCs w:val="27"/>
        </w:rPr>
      </w:pPr>
      <w:r w:rsidRPr="00597624">
        <w:rPr>
          <w:bCs/>
          <w:sz w:val="27"/>
          <w:szCs w:val="27"/>
        </w:rPr>
        <w:t>7.3. Выступить с докладом о деятельности РДШ на очередном заседании комиссии города в 4 квартале 2021 года</w:t>
      </w:r>
      <w:r w:rsidR="00931BFC">
        <w:rPr>
          <w:bCs/>
          <w:sz w:val="27"/>
          <w:szCs w:val="27"/>
        </w:rPr>
        <w:t>.</w:t>
      </w:r>
      <w:r w:rsidRPr="00597624">
        <w:rPr>
          <w:bCs/>
          <w:sz w:val="27"/>
          <w:szCs w:val="27"/>
        </w:rPr>
        <w:t xml:space="preserve"> </w:t>
      </w:r>
    </w:p>
    <w:p w:rsidR="00324C70" w:rsidRPr="00BF72BA" w:rsidRDefault="00324C70" w:rsidP="00597624">
      <w:pPr>
        <w:pStyle w:val="consplusnormal"/>
        <w:spacing w:before="0" w:beforeAutospacing="0" w:after="0" w:afterAutospacing="0"/>
        <w:ind w:firstLine="708"/>
        <w:jc w:val="both"/>
        <w:rPr>
          <w:bCs/>
          <w:sz w:val="27"/>
          <w:szCs w:val="27"/>
        </w:rPr>
      </w:pPr>
      <w:r w:rsidRPr="00BF72BA">
        <w:rPr>
          <w:bCs/>
          <w:sz w:val="27"/>
          <w:szCs w:val="27"/>
        </w:rPr>
        <w:t>О принятых мерах по исполнению настоящего постано</w:t>
      </w:r>
      <w:r w:rsidR="005C011A" w:rsidRPr="00BF72BA">
        <w:rPr>
          <w:bCs/>
          <w:sz w:val="27"/>
          <w:szCs w:val="27"/>
        </w:rPr>
        <w:t>вления проинформировать комиссию</w:t>
      </w:r>
      <w:r w:rsidRPr="00BF72BA">
        <w:rPr>
          <w:bCs/>
          <w:sz w:val="27"/>
          <w:szCs w:val="27"/>
        </w:rPr>
        <w:t xml:space="preserve"> города </w:t>
      </w:r>
      <w:r w:rsidRPr="00D47782">
        <w:rPr>
          <w:bCs/>
          <w:sz w:val="27"/>
          <w:szCs w:val="27"/>
        </w:rPr>
        <w:t>в срок</w:t>
      </w:r>
      <w:r w:rsidRPr="00BF72BA">
        <w:rPr>
          <w:b/>
          <w:bCs/>
          <w:sz w:val="27"/>
          <w:szCs w:val="27"/>
        </w:rPr>
        <w:t> </w:t>
      </w:r>
      <w:r w:rsidRPr="00BF72BA">
        <w:rPr>
          <w:bCs/>
          <w:sz w:val="27"/>
          <w:szCs w:val="27"/>
        </w:rPr>
        <w:t>до 01.12 2021 года.</w:t>
      </w:r>
      <w:r w:rsidR="00BF72BA" w:rsidRPr="00BF72BA">
        <w:rPr>
          <w:bCs/>
          <w:sz w:val="27"/>
          <w:szCs w:val="27"/>
        </w:rPr>
        <w:t xml:space="preserve"> </w:t>
      </w:r>
      <w:r w:rsidR="00597624">
        <w:rPr>
          <w:bCs/>
          <w:sz w:val="27"/>
          <w:szCs w:val="27"/>
        </w:rPr>
        <w:t>П</w:t>
      </w:r>
      <w:r w:rsidR="00D47782">
        <w:rPr>
          <w:bCs/>
          <w:sz w:val="27"/>
          <w:szCs w:val="27"/>
        </w:rPr>
        <w:t xml:space="preserve">редоставить в </w:t>
      </w:r>
      <w:r w:rsidR="00BF72BA" w:rsidRPr="00BF72BA">
        <w:rPr>
          <w:bCs/>
          <w:sz w:val="27"/>
          <w:szCs w:val="27"/>
        </w:rPr>
        <w:t xml:space="preserve">комиссию города </w:t>
      </w:r>
      <w:r w:rsidR="00D47782">
        <w:rPr>
          <w:bCs/>
          <w:sz w:val="27"/>
          <w:szCs w:val="27"/>
        </w:rPr>
        <w:t xml:space="preserve">информацию </w:t>
      </w:r>
      <w:r w:rsidR="00BF72BA" w:rsidRPr="00BF72BA">
        <w:rPr>
          <w:bCs/>
          <w:sz w:val="27"/>
          <w:szCs w:val="27"/>
        </w:rPr>
        <w:t>о количестве несовершеннолетних, указанных категорий</w:t>
      </w:r>
      <w:r w:rsidR="00597624">
        <w:rPr>
          <w:bCs/>
          <w:sz w:val="27"/>
          <w:szCs w:val="27"/>
        </w:rPr>
        <w:t>,</w:t>
      </w:r>
      <w:r w:rsidR="00BF72BA" w:rsidRPr="00BF72BA">
        <w:rPr>
          <w:bCs/>
          <w:sz w:val="27"/>
          <w:szCs w:val="27"/>
        </w:rPr>
        <w:t xml:space="preserve"> задействованных в мероприятиях РДШ и мероприятиях подведомственных учреждений  (с указанием «разово» или «на постоянной основе») в период с 01.10.2021 по 01.12.2021.</w:t>
      </w:r>
    </w:p>
    <w:p w:rsidR="002E2F8B" w:rsidRPr="009C40D2" w:rsidRDefault="006525A7" w:rsidP="00324C70">
      <w:pPr>
        <w:pStyle w:val="consplusnormal"/>
        <w:spacing w:before="0" w:beforeAutospacing="0" w:after="0" w:afterAutospacing="0"/>
        <w:ind w:firstLine="708"/>
        <w:jc w:val="both"/>
        <w:rPr>
          <w:rStyle w:val="a4"/>
          <w:color w:val="020C22"/>
          <w:sz w:val="27"/>
          <w:szCs w:val="27"/>
        </w:rPr>
      </w:pPr>
      <w:r>
        <w:rPr>
          <w:rStyle w:val="a4"/>
          <w:b w:val="0"/>
          <w:color w:val="020C22"/>
          <w:sz w:val="27"/>
          <w:szCs w:val="27"/>
        </w:rPr>
        <w:t>8</w:t>
      </w:r>
      <w:r w:rsidR="00B64DD5" w:rsidRPr="009C40D2">
        <w:rPr>
          <w:rStyle w:val="a4"/>
          <w:b w:val="0"/>
          <w:color w:val="020C22"/>
          <w:sz w:val="27"/>
          <w:szCs w:val="27"/>
        </w:rPr>
        <w:t xml:space="preserve">. </w:t>
      </w:r>
      <w:r w:rsidR="00B64DD5" w:rsidRPr="009C40D2">
        <w:rPr>
          <w:rStyle w:val="a4"/>
          <w:color w:val="020C22"/>
          <w:sz w:val="27"/>
          <w:szCs w:val="27"/>
        </w:rPr>
        <w:t>Руководителям органов и учреждений системы профилактики</w:t>
      </w:r>
      <w:r w:rsidR="003D3238" w:rsidRPr="009C40D2">
        <w:rPr>
          <w:rStyle w:val="a4"/>
          <w:color w:val="020C22"/>
          <w:sz w:val="27"/>
          <w:szCs w:val="27"/>
        </w:rPr>
        <w:t xml:space="preserve"> безнадзорности и правонарушений несовершеннолетних</w:t>
      </w:r>
      <w:r w:rsidR="00B64DD5" w:rsidRPr="009C40D2">
        <w:rPr>
          <w:rStyle w:val="a4"/>
          <w:color w:val="020C22"/>
          <w:sz w:val="27"/>
          <w:szCs w:val="27"/>
        </w:rPr>
        <w:t xml:space="preserve">, осуществляющих деятельность на территории города Красноярска </w:t>
      </w:r>
      <w:r w:rsidR="003D3238" w:rsidRPr="009C40D2">
        <w:rPr>
          <w:rStyle w:val="a4"/>
          <w:color w:val="020C22"/>
          <w:sz w:val="27"/>
          <w:szCs w:val="27"/>
        </w:rPr>
        <w:t>(</w:t>
      </w:r>
      <w:proofErr w:type="spellStart"/>
      <w:r w:rsidR="00CE7165" w:rsidRPr="009C40D2">
        <w:rPr>
          <w:rStyle w:val="a4"/>
          <w:color w:val="020C22"/>
          <w:sz w:val="27"/>
          <w:szCs w:val="27"/>
        </w:rPr>
        <w:t>КДНиЗП</w:t>
      </w:r>
      <w:proofErr w:type="spellEnd"/>
      <w:r w:rsidR="00CE7165" w:rsidRPr="009C40D2">
        <w:rPr>
          <w:rStyle w:val="a4"/>
          <w:color w:val="020C22"/>
          <w:sz w:val="27"/>
          <w:szCs w:val="27"/>
        </w:rPr>
        <w:t xml:space="preserve">, </w:t>
      </w:r>
      <w:r w:rsidR="000E3B68">
        <w:rPr>
          <w:rStyle w:val="a4"/>
          <w:color w:val="020C22"/>
          <w:sz w:val="27"/>
          <w:szCs w:val="27"/>
        </w:rPr>
        <w:t>ГУО, ГУМПиТ</w:t>
      </w:r>
      <w:r w:rsidR="003D3238" w:rsidRPr="009C40D2">
        <w:rPr>
          <w:rStyle w:val="a4"/>
          <w:color w:val="020C22"/>
          <w:sz w:val="27"/>
          <w:szCs w:val="27"/>
        </w:rPr>
        <w:t xml:space="preserve">, </w:t>
      </w:r>
      <w:proofErr w:type="spellStart"/>
      <w:r w:rsidR="000E3B68">
        <w:rPr>
          <w:rStyle w:val="a4"/>
          <w:color w:val="020C22"/>
          <w:sz w:val="27"/>
          <w:szCs w:val="27"/>
        </w:rPr>
        <w:t>ГУФиС</w:t>
      </w:r>
      <w:proofErr w:type="spellEnd"/>
      <w:r w:rsidR="000E3B68">
        <w:rPr>
          <w:rStyle w:val="a4"/>
          <w:color w:val="020C22"/>
          <w:sz w:val="27"/>
          <w:szCs w:val="27"/>
        </w:rPr>
        <w:t>, ГУК</w:t>
      </w:r>
      <w:r w:rsidR="003D3238" w:rsidRPr="009C40D2">
        <w:rPr>
          <w:rStyle w:val="a4"/>
          <w:color w:val="020C22"/>
          <w:sz w:val="27"/>
          <w:szCs w:val="27"/>
        </w:rPr>
        <w:t xml:space="preserve">, </w:t>
      </w:r>
      <w:r w:rsidR="000E3B68">
        <w:rPr>
          <w:rStyle w:val="a4"/>
          <w:color w:val="020C22"/>
          <w:sz w:val="27"/>
          <w:szCs w:val="27"/>
        </w:rPr>
        <w:t>учреждения социального обслуживания</w:t>
      </w:r>
      <w:r w:rsidR="003D3238" w:rsidRPr="009C40D2">
        <w:rPr>
          <w:rStyle w:val="a4"/>
          <w:color w:val="020C22"/>
          <w:sz w:val="27"/>
          <w:szCs w:val="27"/>
        </w:rPr>
        <w:t xml:space="preserve"> населения, </w:t>
      </w:r>
      <w:r w:rsidR="008B5A2F">
        <w:rPr>
          <w:rStyle w:val="a4"/>
          <w:color w:val="020C22"/>
          <w:sz w:val="27"/>
          <w:szCs w:val="27"/>
        </w:rPr>
        <w:t>учреждения здравоохранения</w:t>
      </w:r>
      <w:r w:rsidR="003D3238" w:rsidRPr="009C40D2">
        <w:rPr>
          <w:rStyle w:val="a4"/>
          <w:color w:val="020C22"/>
          <w:sz w:val="27"/>
          <w:szCs w:val="27"/>
        </w:rPr>
        <w:t>)</w:t>
      </w:r>
      <w:r w:rsidR="003138EF" w:rsidRPr="009C40D2">
        <w:rPr>
          <w:rStyle w:val="a4"/>
          <w:color w:val="020C22"/>
          <w:sz w:val="27"/>
          <w:szCs w:val="27"/>
        </w:rPr>
        <w:t>:</w:t>
      </w:r>
    </w:p>
    <w:p w:rsidR="00B64DD5" w:rsidRPr="009C40D2" w:rsidRDefault="006525A7" w:rsidP="00324C70">
      <w:pPr>
        <w:pStyle w:val="consplusnormal"/>
        <w:spacing w:before="0" w:beforeAutospacing="0" w:after="0" w:afterAutospacing="0"/>
        <w:ind w:firstLine="708"/>
        <w:jc w:val="both"/>
        <w:rPr>
          <w:bCs/>
          <w:color w:val="020C22"/>
          <w:sz w:val="27"/>
          <w:szCs w:val="27"/>
        </w:rPr>
      </w:pPr>
      <w:r>
        <w:rPr>
          <w:bCs/>
          <w:color w:val="020C22"/>
          <w:sz w:val="27"/>
          <w:szCs w:val="27"/>
        </w:rPr>
        <w:t>8</w:t>
      </w:r>
      <w:r w:rsidR="00B64DD5" w:rsidRPr="009C40D2">
        <w:rPr>
          <w:bCs/>
          <w:color w:val="020C22"/>
          <w:sz w:val="27"/>
          <w:szCs w:val="27"/>
        </w:rPr>
        <w:t>.1.</w:t>
      </w:r>
      <w:r w:rsidR="00324C70" w:rsidRPr="009C40D2">
        <w:rPr>
          <w:bCs/>
          <w:color w:val="020C22"/>
          <w:sz w:val="27"/>
          <w:szCs w:val="27"/>
        </w:rPr>
        <w:t xml:space="preserve"> </w:t>
      </w:r>
      <w:proofErr w:type="gramStart"/>
      <w:r w:rsidR="00B64DD5" w:rsidRPr="009C40D2">
        <w:rPr>
          <w:bCs/>
          <w:color w:val="020C22"/>
          <w:sz w:val="27"/>
          <w:szCs w:val="27"/>
        </w:rPr>
        <w:t xml:space="preserve">Провести разъяснительную работу с сотрудниками, ответственными за деятельность по профилактике безнадзорности и правонарушений несовершеннолетних в подведомственных учреждениях, направленную на углубленное изучение постановлений и порядков, утвержденных краевой комиссией по делам несовершеннолетних и защите их прав №№ 75 – </w:t>
      </w:r>
      <w:proofErr w:type="spellStart"/>
      <w:r w:rsidR="00B64DD5" w:rsidRPr="009C40D2">
        <w:rPr>
          <w:bCs/>
          <w:color w:val="020C22"/>
          <w:sz w:val="27"/>
          <w:szCs w:val="27"/>
        </w:rPr>
        <w:t>кдн</w:t>
      </w:r>
      <w:proofErr w:type="spellEnd"/>
      <w:r w:rsidR="00B64DD5" w:rsidRPr="009C40D2">
        <w:rPr>
          <w:bCs/>
          <w:color w:val="020C22"/>
          <w:sz w:val="27"/>
          <w:szCs w:val="27"/>
        </w:rPr>
        <w:t xml:space="preserve">, 516 – </w:t>
      </w:r>
      <w:proofErr w:type="spellStart"/>
      <w:r w:rsidR="00B64DD5" w:rsidRPr="009C40D2">
        <w:rPr>
          <w:bCs/>
          <w:color w:val="020C22"/>
          <w:sz w:val="27"/>
          <w:szCs w:val="27"/>
        </w:rPr>
        <w:t>кдн</w:t>
      </w:r>
      <w:proofErr w:type="spellEnd"/>
      <w:r w:rsidR="00B64DD5" w:rsidRPr="009C40D2">
        <w:rPr>
          <w:bCs/>
          <w:color w:val="020C22"/>
          <w:sz w:val="27"/>
          <w:szCs w:val="27"/>
        </w:rPr>
        <w:t>,  и  положений Федерального закона от 24 июня 1999 г. № 120-ФЗ «Об основах системы профилактики безнадзорности и правонарушений несовершеннолетних».</w:t>
      </w:r>
      <w:proofErr w:type="gramEnd"/>
      <w:r w:rsidR="00B64DD5" w:rsidRPr="009C40D2">
        <w:rPr>
          <w:bCs/>
          <w:color w:val="020C22"/>
          <w:sz w:val="27"/>
          <w:szCs w:val="27"/>
        </w:rPr>
        <w:t xml:space="preserve"> Регулярно доводить до подведомственных учреждений постановления комиссий по делам несовершеннолетних и защите их прав</w:t>
      </w:r>
      <w:r w:rsidR="00B64DD5" w:rsidRPr="009C40D2">
        <w:rPr>
          <w:rFonts w:eastAsiaTheme="minorHAnsi"/>
          <w:bCs/>
          <w:color w:val="020C22"/>
          <w:sz w:val="27"/>
          <w:szCs w:val="27"/>
          <w:lang w:eastAsia="en-US"/>
        </w:rPr>
        <w:t xml:space="preserve"> </w:t>
      </w:r>
      <w:r w:rsidR="00B64DD5" w:rsidRPr="009C40D2">
        <w:rPr>
          <w:bCs/>
          <w:color w:val="020C22"/>
          <w:sz w:val="27"/>
          <w:szCs w:val="27"/>
        </w:rPr>
        <w:t>администраций районов в городе Красноярске, города Красноярска и Красноярского края.</w:t>
      </w:r>
    </w:p>
    <w:p w:rsidR="005B3C7B" w:rsidRPr="009C40D2" w:rsidRDefault="006525A7" w:rsidP="00324C70">
      <w:pPr>
        <w:pStyle w:val="consplusnormal"/>
        <w:spacing w:before="0" w:beforeAutospacing="0" w:after="0" w:afterAutospacing="0"/>
        <w:ind w:firstLine="708"/>
        <w:jc w:val="both"/>
        <w:rPr>
          <w:bCs/>
          <w:color w:val="020C22"/>
          <w:sz w:val="27"/>
          <w:szCs w:val="27"/>
        </w:rPr>
      </w:pPr>
      <w:r>
        <w:rPr>
          <w:bCs/>
          <w:color w:val="020C22"/>
          <w:sz w:val="27"/>
          <w:szCs w:val="27"/>
        </w:rPr>
        <w:t>8</w:t>
      </w:r>
      <w:r w:rsidR="005B3C7B" w:rsidRPr="009C40D2">
        <w:rPr>
          <w:bCs/>
          <w:color w:val="020C22"/>
          <w:sz w:val="27"/>
          <w:szCs w:val="27"/>
        </w:rPr>
        <w:t>.2. Осуществлять информационно-пропагандистскую деятельность в рамках профилактики суицидального поведения несовершеннолетних:</w:t>
      </w:r>
    </w:p>
    <w:p w:rsidR="005B3C7B" w:rsidRPr="009C40D2" w:rsidRDefault="005B3C7B" w:rsidP="00CE7165">
      <w:pPr>
        <w:pStyle w:val="consplusnormal"/>
        <w:spacing w:before="0" w:beforeAutospacing="0" w:after="0" w:afterAutospacing="0"/>
        <w:jc w:val="both"/>
        <w:rPr>
          <w:bCs/>
          <w:color w:val="020C22"/>
          <w:sz w:val="27"/>
          <w:szCs w:val="27"/>
        </w:rPr>
      </w:pPr>
      <w:r w:rsidRPr="009C40D2">
        <w:rPr>
          <w:bCs/>
          <w:color w:val="020C22"/>
          <w:sz w:val="27"/>
          <w:szCs w:val="27"/>
        </w:rPr>
        <w:t xml:space="preserve">- проведение массовых мероприятий, приуроченных к Международному дню детского телефона доверия; </w:t>
      </w:r>
    </w:p>
    <w:p w:rsidR="005B3C7B" w:rsidRPr="009C40D2" w:rsidRDefault="005B3C7B" w:rsidP="00CE7165">
      <w:pPr>
        <w:pStyle w:val="consplusnormal"/>
        <w:spacing w:before="0" w:beforeAutospacing="0" w:after="0" w:afterAutospacing="0"/>
        <w:jc w:val="both"/>
        <w:rPr>
          <w:bCs/>
          <w:color w:val="020C22"/>
          <w:sz w:val="27"/>
          <w:szCs w:val="27"/>
        </w:rPr>
      </w:pPr>
      <w:r w:rsidRPr="009C40D2">
        <w:rPr>
          <w:bCs/>
          <w:color w:val="020C22"/>
          <w:sz w:val="27"/>
          <w:szCs w:val="27"/>
        </w:rPr>
        <w:t>- проведение тематической недели, посвященной Международному дню толерантности;</w:t>
      </w:r>
    </w:p>
    <w:p w:rsidR="005B3C7B" w:rsidRPr="009C40D2" w:rsidRDefault="005B3C7B" w:rsidP="00CE7165">
      <w:pPr>
        <w:pStyle w:val="consplusnormal"/>
        <w:spacing w:before="0" w:beforeAutospacing="0" w:after="0" w:afterAutospacing="0"/>
        <w:jc w:val="both"/>
        <w:rPr>
          <w:bCs/>
          <w:color w:val="020C22"/>
          <w:sz w:val="27"/>
          <w:szCs w:val="27"/>
        </w:rPr>
      </w:pPr>
      <w:r w:rsidRPr="009C40D2">
        <w:rPr>
          <w:bCs/>
          <w:color w:val="020C22"/>
          <w:sz w:val="27"/>
          <w:szCs w:val="27"/>
        </w:rPr>
        <w:t>- проведение массовых мероприятий, посвященных Международному дню защиты детей.</w:t>
      </w:r>
    </w:p>
    <w:p w:rsidR="00324C70" w:rsidRPr="009C40D2" w:rsidRDefault="006525A7" w:rsidP="00324C70">
      <w:pPr>
        <w:pStyle w:val="consplusnormal"/>
        <w:spacing w:before="0" w:beforeAutospacing="0" w:after="0" w:afterAutospacing="0"/>
        <w:ind w:firstLine="708"/>
        <w:jc w:val="both"/>
        <w:rPr>
          <w:bCs/>
          <w:color w:val="020C22"/>
          <w:sz w:val="27"/>
          <w:szCs w:val="27"/>
        </w:rPr>
      </w:pPr>
      <w:r>
        <w:rPr>
          <w:bCs/>
          <w:color w:val="020C22"/>
          <w:sz w:val="27"/>
          <w:szCs w:val="27"/>
        </w:rPr>
        <w:t>8</w:t>
      </w:r>
      <w:r w:rsidR="00CE7165" w:rsidRPr="009C40D2">
        <w:rPr>
          <w:bCs/>
          <w:color w:val="020C22"/>
          <w:sz w:val="27"/>
          <w:szCs w:val="27"/>
        </w:rPr>
        <w:t xml:space="preserve">.3. </w:t>
      </w:r>
      <w:proofErr w:type="gramStart"/>
      <w:r w:rsidR="00CE7165" w:rsidRPr="009C40D2">
        <w:rPr>
          <w:bCs/>
          <w:color w:val="020C22"/>
          <w:sz w:val="27"/>
          <w:szCs w:val="27"/>
        </w:rPr>
        <w:t>Принять к неукоснительному исполнению «Порядок взаимодействия органов и учреждений системы профилактики безнадзорности и правонарушений несовершеннолетних п</w:t>
      </w:r>
      <w:r w:rsidR="006F7D3F">
        <w:rPr>
          <w:bCs/>
          <w:color w:val="020C22"/>
          <w:sz w:val="27"/>
          <w:szCs w:val="27"/>
        </w:rPr>
        <w:t>о выявлению и обмену информацией</w:t>
      </w:r>
      <w:r w:rsidR="00CE7165" w:rsidRPr="009C40D2">
        <w:rPr>
          <w:bCs/>
          <w:color w:val="020C22"/>
          <w:sz w:val="27"/>
          <w:szCs w:val="27"/>
        </w:rPr>
        <w:t xml:space="preserve"> о случаях потребления несовершеннолетними алкогольных и наркотических средств, новых потенциально опасных психоактивных веществ или одурманивающих веществ, а также о родителях (законных представителях), </w:t>
      </w:r>
      <w:r w:rsidR="00CE7165" w:rsidRPr="009C40D2">
        <w:rPr>
          <w:bCs/>
          <w:color w:val="020C22"/>
          <w:sz w:val="27"/>
          <w:szCs w:val="27"/>
        </w:rPr>
        <w:lastRenderedPageBreak/>
        <w:t>употребляющих алкогольные, наркотические и психоактивные вещества, и (или) совершивших преступления в сфере незаконного оборота наркотиков, и не исполняющих</w:t>
      </w:r>
      <w:proofErr w:type="gramEnd"/>
      <w:r w:rsidR="00CE7165" w:rsidRPr="009C40D2">
        <w:rPr>
          <w:bCs/>
          <w:color w:val="020C22"/>
          <w:sz w:val="27"/>
          <w:szCs w:val="27"/>
        </w:rPr>
        <w:t xml:space="preserve"> свои обязанности по воспитанию, обучению и (или) содержанию несовершеннолетних и (или) отрицательно влияющих на их поведение либо жестоко обращающихся с ними», </w:t>
      </w:r>
      <w:proofErr w:type="gramStart"/>
      <w:r w:rsidR="00CE7165" w:rsidRPr="009C40D2">
        <w:rPr>
          <w:bCs/>
          <w:color w:val="020C22"/>
          <w:sz w:val="27"/>
          <w:szCs w:val="27"/>
        </w:rPr>
        <w:t>утвержденный</w:t>
      </w:r>
      <w:proofErr w:type="gramEnd"/>
      <w:r w:rsidR="00CE7165" w:rsidRPr="009C40D2">
        <w:rPr>
          <w:bCs/>
          <w:color w:val="020C22"/>
          <w:sz w:val="27"/>
          <w:szCs w:val="27"/>
        </w:rPr>
        <w:t xml:space="preserve"> постановлением Комиссии по делам несовершеннолетних и защите их прав Красноярского края от 25.06.2020 № 73-кдн</w:t>
      </w:r>
      <w:r w:rsidR="003138EF" w:rsidRPr="009C40D2">
        <w:rPr>
          <w:bCs/>
          <w:color w:val="020C22"/>
          <w:sz w:val="27"/>
          <w:szCs w:val="27"/>
        </w:rPr>
        <w:t>.</w:t>
      </w:r>
    </w:p>
    <w:p w:rsidR="002E2F8B" w:rsidRPr="009C40D2" w:rsidRDefault="00324C70" w:rsidP="00640F18">
      <w:pPr>
        <w:pStyle w:val="consplusnormal"/>
        <w:spacing w:before="0" w:beforeAutospacing="0" w:after="0" w:afterAutospacing="0"/>
        <w:ind w:firstLine="708"/>
        <w:jc w:val="both"/>
        <w:rPr>
          <w:rStyle w:val="a4"/>
          <w:b w:val="0"/>
          <w:color w:val="020C22"/>
          <w:sz w:val="27"/>
          <w:szCs w:val="27"/>
        </w:rPr>
      </w:pPr>
      <w:r w:rsidRPr="009C40D2">
        <w:rPr>
          <w:bCs/>
          <w:color w:val="020C22"/>
          <w:sz w:val="27"/>
          <w:szCs w:val="27"/>
        </w:rPr>
        <w:t xml:space="preserve">О принятых мерах по исполнению настоящего постановления проинформировать </w:t>
      </w:r>
      <w:r w:rsidR="005C011A">
        <w:rPr>
          <w:bCs/>
          <w:color w:val="020C22"/>
          <w:sz w:val="27"/>
          <w:szCs w:val="27"/>
        </w:rPr>
        <w:t xml:space="preserve">комиссию </w:t>
      </w:r>
      <w:r w:rsidRPr="009C40D2">
        <w:rPr>
          <w:bCs/>
          <w:color w:val="020C22"/>
          <w:sz w:val="27"/>
          <w:szCs w:val="27"/>
        </w:rPr>
        <w:t xml:space="preserve">города </w:t>
      </w:r>
      <w:r w:rsidRPr="009C40D2">
        <w:rPr>
          <w:b/>
          <w:bCs/>
          <w:color w:val="020C22"/>
          <w:sz w:val="27"/>
          <w:szCs w:val="27"/>
        </w:rPr>
        <w:t>в срок </w:t>
      </w:r>
      <w:r w:rsidRPr="009C40D2">
        <w:rPr>
          <w:b/>
          <w:bCs/>
          <w:color w:val="020C22"/>
          <w:sz w:val="27"/>
          <w:szCs w:val="27"/>
          <w:u w:val="single"/>
        </w:rPr>
        <w:t>до 01.12 2021 года.</w:t>
      </w:r>
    </w:p>
    <w:p w:rsidR="00640F18" w:rsidRPr="00640F18" w:rsidRDefault="006525A7" w:rsidP="00640F18">
      <w:pPr>
        <w:pStyle w:val="consplusnormal"/>
        <w:spacing w:before="0" w:beforeAutospacing="0" w:after="0" w:afterAutospacing="0"/>
        <w:ind w:firstLine="708"/>
        <w:rPr>
          <w:bCs/>
          <w:color w:val="020C22"/>
          <w:sz w:val="27"/>
          <w:szCs w:val="27"/>
        </w:rPr>
      </w:pPr>
      <w:r>
        <w:rPr>
          <w:bCs/>
          <w:color w:val="020C22"/>
          <w:sz w:val="27"/>
          <w:szCs w:val="27"/>
        </w:rPr>
        <w:t>9</w:t>
      </w:r>
      <w:r w:rsidR="00640F18">
        <w:rPr>
          <w:bCs/>
          <w:color w:val="020C22"/>
          <w:sz w:val="27"/>
          <w:szCs w:val="27"/>
        </w:rPr>
        <w:t xml:space="preserve">. </w:t>
      </w:r>
      <w:proofErr w:type="gramStart"/>
      <w:r w:rsidR="00640F18" w:rsidRPr="00640F18">
        <w:rPr>
          <w:bCs/>
          <w:color w:val="020C22"/>
          <w:sz w:val="27"/>
          <w:szCs w:val="27"/>
        </w:rPr>
        <w:t>Контроль за</w:t>
      </w:r>
      <w:proofErr w:type="gramEnd"/>
      <w:r w:rsidR="00640F18" w:rsidRPr="00640F18">
        <w:rPr>
          <w:bCs/>
          <w:color w:val="020C22"/>
          <w:sz w:val="27"/>
          <w:szCs w:val="27"/>
        </w:rPr>
        <w:t xml:space="preserve"> исполнением постановления возложить на заместителя председателя комиссии Кобылинского А.А., ответственного секретаря комиссии Миллер Н.А.</w:t>
      </w:r>
    </w:p>
    <w:p w:rsidR="00640F18" w:rsidRPr="00640F18" w:rsidRDefault="00640F18" w:rsidP="00640F18">
      <w:pPr>
        <w:pStyle w:val="consplusnormal"/>
        <w:spacing w:before="0" w:beforeAutospacing="0" w:after="0" w:afterAutospacing="0"/>
        <w:rPr>
          <w:bCs/>
          <w:color w:val="020C22"/>
          <w:sz w:val="27"/>
          <w:szCs w:val="27"/>
        </w:rPr>
      </w:pPr>
      <w:r w:rsidRPr="00640F18">
        <w:rPr>
          <w:bCs/>
          <w:color w:val="020C22"/>
          <w:sz w:val="27"/>
          <w:szCs w:val="27"/>
        </w:rPr>
        <w:t xml:space="preserve">  </w:t>
      </w:r>
      <w:r w:rsidRPr="00640F18">
        <w:rPr>
          <w:bCs/>
          <w:color w:val="020C22"/>
          <w:sz w:val="27"/>
          <w:szCs w:val="27"/>
        </w:rPr>
        <w:tab/>
        <w:t>Постановление вступает в силу со дня его подписания.</w:t>
      </w:r>
    </w:p>
    <w:p w:rsidR="00640F18" w:rsidRPr="00640F18" w:rsidRDefault="00640F18" w:rsidP="00640F18">
      <w:pPr>
        <w:pStyle w:val="consplusnormal"/>
        <w:spacing w:before="0" w:beforeAutospacing="0" w:after="0" w:afterAutospacing="0"/>
        <w:rPr>
          <w:bCs/>
          <w:color w:val="020C22"/>
          <w:sz w:val="27"/>
          <w:szCs w:val="27"/>
        </w:rPr>
      </w:pPr>
    </w:p>
    <w:p w:rsidR="00640F18" w:rsidRPr="00640F18" w:rsidRDefault="00640F18" w:rsidP="00640F18">
      <w:pPr>
        <w:pStyle w:val="consplusnormal"/>
        <w:spacing w:before="0" w:beforeAutospacing="0" w:after="0" w:afterAutospacing="0"/>
        <w:rPr>
          <w:bCs/>
          <w:color w:val="020C22"/>
          <w:sz w:val="27"/>
          <w:szCs w:val="27"/>
        </w:rPr>
      </w:pPr>
    </w:p>
    <w:p w:rsidR="00640F18" w:rsidRPr="00640F18" w:rsidRDefault="00640F18" w:rsidP="00640F18">
      <w:pPr>
        <w:pStyle w:val="consplusnormal"/>
        <w:spacing w:before="0" w:beforeAutospacing="0" w:after="0" w:afterAutospacing="0"/>
        <w:rPr>
          <w:bCs/>
          <w:color w:val="020C22"/>
          <w:sz w:val="27"/>
          <w:szCs w:val="27"/>
        </w:rPr>
      </w:pPr>
    </w:p>
    <w:p w:rsidR="00640F18" w:rsidRDefault="00640F18" w:rsidP="00640F18">
      <w:pPr>
        <w:pStyle w:val="consplusnormal"/>
        <w:spacing w:before="0" w:beforeAutospacing="0" w:after="0" w:afterAutospacing="0"/>
        <w:rPr>
          <w:bCs/>
          <w:color w:val="020C22"/>
          <w:sz w:val="27"/>
          <w:szCs w:val="27"/>
        </w:rPr>
      </w:pPr>
      <w:r w:rsidRPr="00640F18">
        <w:rPr>
          <w:bCs/>
          <w:color w:val="020C22"/>
          <w:sz w:val="27"/>
          <w:szCs w:val="27"/>
        </w:rPr>
        <w:t xml:space="preserve">  Председатель   Комиссии                                   </w:t>
      </w:r>
      <w:r>
        <w:rPr>
          <w:bCs/>
          <w:color w:val="020C22"/>
          <w:sz w:val="27"/>
          <w:szCs w:val="27"/>
        </w:rPr>
        <w:t xml:space="preserve">                   </w:t>
      </w:r>
      <w:r w:rsidR="007075C7">
        <w:rPr>
          <w:bCs/>
          <w:color w:val="020C22"/>
          <w:sz w:val="27"/>
          <w:szCs w:val="27"/>
        </w:rPr>
        <w:t xml:space="preserve">           </w:t>
      </w:r>
      <w:r>
        <w:rPr>
          <w:bCs/>
          <w:color w:val="020C22"/>
          <w:sz w:val="27"/>
          <w:szCs w:val="27"/>
        </w:rPr>
        <w:t xml:space="preserve"> И.Н. Фоминых</w:t>
      </w:r>
    </w:p>
    <w:p w:rsidR="00640F18" w:rsidRDefault="00640F18" w:rsidP="00640F18">
      <w:pPr>
        <w:pStyle w:val="consplusnormal"/>
        <w:spacing w:before="0" w:beforeAutospacing="0" w:after="0" w:afterAutospacing="0"/>
        <w:rPr>
          <w:bCs/>
          <w:color w:val="020C22"/>
          <w:sz w:val="27"/>
          <w:szCs w:val="27"/>
        </w:rPr>
      </w:pPr>
    </w:p>
    <w:p w:rsidR="00640F18" w:rsidRPr="00640F18" w:rsidRDefault="00640F18" w:rsidP="00640F18">
      <w:pPr>
        <w:pStyle w:val="consplusnormal"/>
        <w:spacing w:before="0" w:beforeAutospacing="0" w:after="0" w:afterAutospacing="0"/>
        <w:rPr>
          <w:bCs/>
          <w:color w:val="020C22"/>
          <w:sz w:val="27"/>
          <w:szCs w:val="27"/>
        </w:rPr>
      </w:pPr>
    </w:p>
    <w:p w:rsidR="00640F18" w:rsidRPr="00640F18" w:rsidRDefault="00640F18" w:rsidP="00640F18">
      <w:pPr>
        <w:pStyle w:val="consplusnormal"/>
        <w:spacing w:before="0" w:beforeAutospacing="0" w:after="0" w:afterAutospacing="0"/>
        <w:rPr>
          <w:bCs/>
          <w:color w:val="020C22"/>
          <w:sz w:val="27"/>
          <w:szCs w:val="27"/>
        </w:rPr>
      </w:pPr>
      <w:r w:rsidRPr="00640F18">
        <w:rPr>
          <w:bCs/>
          <w:color w:val="020C22"/>
          <w:sz w:val="27"/>
          <w:szCs w:val="27"/>
        </w:rPr>
        <w:t xml:space="preserve">  Ответственный секретарь Комиссии                                    </w:t>
      </w:r>
      <w:r w:rsidR="007075C7">
        <w:rPr>
          <w:bCs/>
          <w:color w:val="020C22"/>
          <w:sz w:val="27"/>
          <w:szCs w:val="27"/>
        </w:rPr>
        <w:t xml:space="preserve">            </w:t>
      </w:r>
      <w:r w:rsidRPr="00640F18">
        <w:rPr>
          <w:bCs/>
          <w:color w:val="020C22"/>
          <w:sz w:val="27"/>
          <w:szCs w:val="27"/>
        </w:rPr>
        <w:t>Н.А. Миллер</w:t>
      </w:r>
    </w:p>
    <w:p w:rsidR="00640F18" w:rsidRPr="00640F18" w:rsidRDefault="00640F18" w:rsidP="00640F18">
      <w:pPr>
        <w:pStyle w:val="consplusnormal"/>
        <w:spacing w:before="0" w:beforeAutospacing="0" w:after="0" w:afterAutospacing="0"/>
        <w:rPr>
          <w:bCs/>
          <w:color w:val="020C22"/>
          <w:sz w:val="27"/>
          <w:szCs w:val="27"/>
        </w:rPr>
      </w:pPr>
    </w:p>
    <w:p w:rsidR="00640F18" w:rsidRPr="00640F18" w:rsidRDefault="00640F18" w:rsidP="00640F18">
      <w:pPr>
        <w:pStyle w:val="consplusnormal"/>
        <w:spacing w:before="0" w:beforeAutospacing="0" w:after="0" w:afterAutospacing="0"/>
        <w:jc w:val="both"/>
        <w:rPr>
          <w:bCs/>
          <w:color w:val="020C22"/>
          <w:sz w:val="27"/>
          <w:szCs w:val="27"/>
        </w:rPr>
      </w:pPr>
    </w:p>
    <w:p w:rsidR="002E2F8B" w:rsidRPr="009C40D2" w:rsidRDefault="002E2F8B" w:rsidP="00640F18">
      <w:pPr>
        <w:pStyle w:val="consplusnormal"/>
        <w:spacing w:before="0" w:beforeAutospacing="0" w:after="0" w:afterAutospacing="0"/>
        <w:jc w:val="both"/>
        <w:rPr>
          <w:rStyle w:val="a4"/>
          <w:b w:val="0"/>
          <w:color w:val="020C22"/>
          <w:sz w:val="27"/>
          <w:szCs w:val="27"/>
        </w:rPr>
      </w:pPr>
    </w:p>
    <w:p w:rsidR="002E2F8B" w:rsidRPr="009C40D2" w:rsidRDefault="002E2F8B" w:rsidP="00640F18">
      <w:pPr>
        <w:pStyle w:val="consplusnormal"/>
        <w:spacing w:before="0" w:beforeAutospacing="0" w:after="0" w:afterAutospacing="0"/>
        <w:jc w:val="both"/>
        <w:rPr>
          <w:rStyle w:val="a4"/>
          <w:color w:val="020C22"/>
          <w:sz w:val="27"/>
          <w:szCs w:val="27"/>
        </w:rPr>
      </w:pPr>
    </w:p>
    <w:p w:rsidR="00124A86" w:rsidRPr="009C40D2" w:rsidRDefault="00124A86" w:rsidP="00640F1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sectPr w:rsidR="00124A86" w:rsidRPr="009C4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EBA"/>
    <w:multiLevelType w:val="multilevel"/>
    <w:tmpl w:val="1E783A3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D11272C"/>
    <w:multiLevelType w:val="hybridMultilevel"/>
    <w:tmpl w:val="17E62556"/>
    <w:lvl w:ilvl="0" w:tplc="CD72052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0693C"/>
    <w:multiLevelType w:val="hybridMultilevel"/>
    <w:tmpl w:val="EAFE961E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EF"/>
    <w:rsid w:val="00035B39"/>
    <w:rsid w:val="000E3B68"/>
    <w:rsid w:val="00124A86"/>
    <w:rsid w:val="00164DBD"/>
    <w:rsid w:val="001A00C8"/>
    <w:rsid w:val="001C018F"/>
    <w:rsid w:val="001D73F9"/>
    <w:rsid w:val="00246FF0"/>
    <w:rsid w:val="0029711A"/>
    <w:rsid w:val="002A33B2"/>
    <w:rsid w:val="002E2F8B"/>
    <w:rsid w:val="00305932"/>
    <w:rsid w:val="003138EF"/>
    <w:rsid w:val="00324C70"/>
    <w:rsid w:val="0033331A"/>
    <w:rsid w:val="003462D6"/>
    <w:rsid w:val="003575CF"/>
    <w:rsid w:val="003B54C7"/>
    <w:rsid w:val="003D3238"/>
    <w:rsid w:val="00457B99"/>
    <w:rsid w:val="004D3526"/>
    <w:rsid w:val="004D7729"/>
    <w:rsid w:val="004E3A61"/>
    <w:rsid w:val="00535F0C"/>
    <w:rsid w:val="00597624"/>
    <w:rsid w:val="005B3C7B"/>
    <w:rsid w:val="005C011A"/>
    <w:rsid w:val="005C70B7"/>
    <w:rsid w:val="00600B40"/>
    <w:rsid w:val="00621CFE"/>
    <w:rsid w:val="00640F18"/>
    <w:rsid w:val="00650AE4"/>
    <w:rsid w:val="006525A7"/>
    <w:rsid w:val="00655F84"/>
    <w:rsid w:val="00694AC2"/>
    <w:rsid w:val="006A0AF7"/>
    <w:rsid w:val="006B48F0"/>
    <w:rsid w:val="006D247A"/>
    <w:rsid w:val="006D4FEF"/>
    <w:rsid w:val="006E446D"/>
    <w:rsid w:val="006F7D3F"/>
    <w:rsid w:val="007075C7"/>
    <w:rsid w:val="008206E1"/>
    <w:rsid w:val="008A14F3"/>
    <w:rsid w:val="008B5A2F"/>
    <w:rsid w:val="008B6AD2"/>
    <w:rsid w:val="008F2BFF"/>
    <w:rsid w:val="009036F9"/>
    <w:rsid w:val="00931BFC"/>
    <w:rsid w:val="009327A4"/>
    <w:rsid w:val="00995588"/>
    <w:rsid w:val="009C40D2"/>
    <w:rsid w:val="009F4080"/>
    <w:rsid w:val="00A92915"/>
    <w:rsid w:val="00B17355"/>
    <w:rsid w:val="00B43F99"/>
    <w:rsid w:val="00B4681F"/>
    <w:rsid w:val="00B64DD5"/>
    <w:rsid w:val="00B67A5A"/>
    <w:rsid w:val="00BF72BA"/>
    <w:rsid w:val="00C50BC0"/>
    <w:rsid w:val="00C90BA3"/>
    <w:rsid w:val="00CB3240"/>
    <w:rsid w:val="00CC17D7"/>
    <w:rsid w:val="00CC1932"/>
    <w:rsid w:val="00CE7165"/>
    <w:rsid w:val="00D02CF3"/>
    <w:rsid w:val="00D360C9"/>
    <w:rsid w:val="00D47782"/>
    <w:rsid w:val="00D90264"/>
    <w:rsid w:val="00DC2221"/>
    <w:rsid w:val="00DE65B7"/>
    <w:rsid w:val="00EE3414"/>
    <w:rsid w:val="00EF2D0C"/>
    <w:rsid w:val="00FA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71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5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AE4"/>
    <w:rPr>
      <w:b/>
      <w:bCs/>
    </w:rPr>
  </w:style>
  <w:style w:type="character" w:styleId="a5">
    <w:name w:val="Hyperlink"/>
    <w:basedOn w:val="a0"/>
    <w:uiPriority w:val="99"/>
    <w:semiHidden/>
    <w:unhideWhenUsed/>
    <w:rsid w:val="00650AE4"/>
    <w:rPr>
      <w:color w:val="0000FF"/>
      <w:u w:val="single"/>
    </w:rPr>
  </w:style>
  <w:style w:type="paragraph" w:customStyle="1" w:styleId="20">
    <w:name w:val="20"/>
    <w:basedOn w:val="a"/>
    <w:rsid w:val="0065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94A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94AC2"/>
  </w:style>
  <w:style w:type="paragraph" w:styleId="a8">
    <w:name w:val="Balloon Text"/>
    <w:basedOn w:val="a"/>
    <w:link w:val="a9"/>
    <w:uiPriority w:val="99"/>
    <w:semiHidden/>
    <w:unhideWhenUsed/>
    <w:rsid w:val="0093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27A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1"/>
    <w:uiPriority w:val="99"/>
    <w:semiHidden/>
    <w:unhideWhenUsed/>
    <w:rsid w:val="00B43F9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B43F99"/>
  </w:style>
  <w:style w:type="paragraph" w:styleId="aa">
    <w:name w:val="List Paragraph"/>
    <w:basedOn w:val="a"/>
    <w:uiPriority w:val="34"/>
    <w:qFormat/>
    <w:rsid w:val="00B43F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E7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71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5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AE4"/>
    <w:rPr>
      <w:b/>
      <w:bCs/>
    </w:rPr>
  </w:style>
  <w:style w:type="character" w:styleId="a5">
    <w:name w:val="Hyperlink"/>
    <w:basedOn w:val="a0"/>
    <w:uiPriority w:val="99"/>
    <w:semiHidden/>
    <w:unhideWhenUsed/>
    <w:rsid w:val="00650AE4"/>
    <w:rPr>
      <w:color w:val="0000FF"/>
      <w:u w:val="single"/>
    </w:rPr>
  </w:style>
  <w:style w:type="paragraph" w:customStyle="1" w:styleId="20">
    <w:name w:val="20"/>
    <w:basedOn w:val="a"/>
    <w:rsid w:val="0065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94A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94AC2"/>
  </w:style>
  <w:style w:type="paragraph" w:styleId="a8">
    <w:name w:val="Balloon Text"/>
    <w:basedOn w:val="a"/>
    <w:link w:val="a9"/>
    <w:uiPriority w:val="99"/>
    <w:semiHidden/>
    <w:unhideWhenUsed/>
    <w:rsid w:val="0093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27A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1"/>
    <w:uiPriority w:val="99"/>
    <w:semiHidden/>
    <w:unhideWhenUsed/>
    <w:rsid w:val="00B43F9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B43F99"/>
  </w:style>
  <w:style w:type="paragraph" w:styleId="aa">
    <w:name w:val="List Paragraph"/>
    <w:basedOn w:val="a"/>
    <w:uiPriority w:val="34"/>
    <w:qFormat/>
    <w:rsid w:val="00B43F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E7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86B22B-3A00-4F80-9151-D3C45ED14D00}"/>
</file>

<file path=customXml/itemProps2.xml><?xml version="1.0" encoding="utf-8"?>
<ds:datastoreItem xmlns:ds="http://schemas.openxmlformats.org/officeDocument/2006/customXml" ds:itemID="{6B5DE3AD-9131-4228-BA6D-9E6CE1849745}"/>
</file>

<file path=customXml/itemProps3.xml><?xml version="1.0" encoding="utf-8"?>
<ds:datastoreItem xmlns:ds="http://schemas.openxmlformats.org/officeDocument/2006/customXml" ds:itemID="{2F454F38-2E0B-4895-9058-E2BC18232819}"/>
</file>

<file path=customXml/itemProps4.xml><?xml version="1.0" encoding="utf-8"?>
<ds:datastoreItem xmlns:ds="http://schemas.openxmlformats.org/officeDocument/2006/customXml" ds:itemID="{E70935C1-1A15-4B9F-9C2F-05B203367E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10</Pages>
  <Words>3960</Words>
  <Characters>22578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 Нина Александровна</dc:creator>
  <cp:lastModifiedBy>Миллер Нина Александровна</cp:lastModifiedBy>
  <cp:revision>40</cp:revision>
  <cp:lastPrinted>2021-09-24T03:46:00Z</cp:lastPrinted>
  <dcterms:created xsi:type="dcterms:W3CDTF">2021-09-23T10:29:00Z</dcterms:created>
  <dcterms:modified xsi:type="dcterms:W3CDTF">2021-09-30T07:37:00Z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