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C8" w:rsidRPr="005231C8" w:rsidRDefault="005231C8" w:rsidP="005231C8">
      <w:pPr>
        <w:spacing w:after="0"/>
        <w:jc w:val="center"/>
        <w:rPr>
          <w:rFonts w:ascii="Times New Roman" w:eastAsia="Times New Roman" w:hAnsi="Times New Roman" w:cs="Times New Roman"/>
          <w:sz w:val="28"/>
          <w:szCs w:val="28"/>
          <w:lang w:eastAsia="ru-RU"/>
        </w:rPr>
      </w:pPr>
      <w:r w:rsidRPr="005231C8">
        <w:rPr>
          <w:rFonts w:ascii="Times New Roman" w:eastAsia="Times New Roman" w:hAnsi="Times New Roman" w:cs="Times New Roman"/>
          <w:sz w:val="28"/>
          <w:szCs w:val="28"/>
          <w:lang w:eastAsia="ru-RU"/>
        </w:rPr>
        <w:t>АДМИНИСТРАЦИЯ ГОРОДА КРАСНОЯРСКА</w:t>
      </w:r>
    </w:p>
    <w:p w:rsidR="005231C8" w:rsidRPr="005231C8" w:rsidRDefault="005231C8" w:rsidP="005231C8">
      <w:pPr>
        <w:spacing w:after="0"/>
        <w:ind w:firstLine="709"/>
        <w:jc w:val="center"/>
        <w:outlineLvl w:val="1"/>
        <w:rPr>
          <w:rFonts w:ascii="Times New Roman" w:eastAsia="Times New Roman" w:hAnsi="Times New Roman" w:cs="Times New Roman"/>
          <w:b/>
          <w:bCs/>
          <w:sz w:val="28"/>
          <w:szCs w:val="28"/>
          <w:lang w:eastAsia="ru-RU"/>
        </w:rPr>
      </w:pPr>
      <w:r w:rsidRPr="005231C8">
        <w:rPr>
          <w:rFonts w:ascii="Times New Roman" w:eastAsia="Times New Roman" w:hAnsi="Times New Roman" w:cs="Times New Roman"/>
          <w:b/>
          <w:bCs/>
          <w:sz w:val="28"/>
          <w:szCs w:val="28"/>
          <w:lang w:eastAsia="ru-RU"/>
        </w:rPr>
        <w:t xml:space="preserve">постановление комиссии по делам несовершеннолетних и защите их прав администрации города </w:t>
      </w:r>
    </w:p>
    <w:p w:rsidR="005231C8" w:rsidRPr="005231C8" w:rsidRDefault="005231C8" w:rsidP="005231C8">
      <w:pPr>
        <w:spacing w:after="0"/>
        <w:rPr>
          <w:rFonts w:ascii="Times New Roman" w:eastAsia="Times New Roman" w:hAnsi="Times New Roman" w:cs="Times New Roman"/>
          <w:b/>
          <w:bCs/>
          <w:sz w:val="27"/>
          <w:szCs w:val="27"/>
          <w:lang w:eastAsia="ru-RU"/>
        </w:rPr>
      </w:pPr>
    </w:p>
    <w:p w:rsidR="005231C8" w:rsidRPr="005231C8" w:rsidRDefault="00161E14" w:rsidP="005231C8">
      <w:pPr>
        <w:spacing w:after="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w:t>
      </w:r>
      <w:r w:rsidR="005231C8">
        <w:rPr>
          <w:rFonts w:ascii="Times New Roman" w:eastAsia="Times New Roman" w:hAnsi="Times New Roman" w:cs="Times New Roman"/>
          <w:sz w:val="27"/>
          <w:szCs w:val="27"/>
          <w:lang w:eastAsia="ru-RU"/>
        </w:rPr>
        <w:t>.05</w:t>
      </w:r>
      <w:r w:rsidR="005231C8" w:rsidRPr="005231C8">
        <w:rPr>
          <w:rFonts w:ascii="Times New Roman" w:eastAsia="Times New Roman" w:hAnsi="Times New Roman" w:cs="Times New Roman"/>
          <w:sz w:val="27"/>
          <w:szCs w:val="27"/>
          <w:lang w:eastAsia="ru-RU"/>
        </w:rPr>
        <w:t xml:space="preserve">.2021                                         г. Красноярск              </w:t>
      </w:r>
      <w:r w:rsidR="005231C8">
        <w:rPr>
          <w:rFonts w:ascii="Times New Roman" w:eastAsia="Times New Roman" w:hAnsi="Times New Roman" w:cs="Times New Roman"/>
          <w:sz w:val="27"/>
          <w:szCs w:val="27"/>
          <w:lang w:eastAsia="ru-RU"/>
        </w:rPr>
        <w:t xml:space="preserve">                            № 5</w:t>
      </w:r>
    </w:p>
    <w:p w:rsidR="005231C8" w:rsidRPr="005231C8" w:rsidRDefault="005231C8" w:rsidP="005231C8">
      <w:pPr>
        <w:tabs>
          <w:tab w:val="left" w:pos="720"/>
        </w:tabs>
        <w:spacing w:after="0"/>
        <w:jc w:val="both"/>
        <w:rPr>
          <w:rFonts w:ascii="Times New Roman" w:eastAsia="Times New Roman" w:hAnsi="Times New Roman" w:cs="Times New Roman"/>
          <w:i/>
          <w:sz w:val="27"/>
          <w:szCs w:val="27"/>
          <w:lang w:eastAsia="ru-RU"/>
        </w:rPr>
      </w:pP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О принятии мер к обеспечению антитеррористической безопасности учреждений образования, культуры, молодежной политики, физкультуры и спорта, осуществляющих деятельность с детьми, подростками и молодежью. </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Организация работы с детьми, подростками и молодежью, направленная на формирование законопослушного поведения.</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Комиссия по делам несовершеннолетних и защите их прав администрации города (далее – городская комиссия) в составе:</w:t>
      </w:r>
    </w:p>
    <w:p w:rsidR="005231C8" w:rsidRPr="008C2E0B" w:rsidRDefault="005231C8"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председателя городской комиссии О.А. Урбанович,</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список членов городской комиссии участвующих в заседании городской комиссии (прилагается),</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список приглашенных участвующих в заседании городской комиссии (прилагается). </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при участии прокуратуры города  </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Заслушав и обсудив информацию, предоставленную по рассматриваемому вопросу:</w:t>
      </w:r>
    </w:p>
    <w:p w:rsidR="005231C8" w:rsidRPr="008C2E0B" w:rsidRDefault="005231C8"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 </w:t>
      </w:r>
      <w:r w:rsidR="008C2E0B">
        <w:rPr>
          <w:rFonts w:ascii="Times New Roman" w:hAnsi="Times New Roman" w:cs="Times New Roman"/>
          <w:sz w:val="28"/>
          <w:szCs w:val="28"/>
        </w:rPr>
        <w:tab/>
      </w:r>
      <w:r w:rsidRPr="008C2E0B">
        <w:rPr>
          <w:rFonts w:ascii="Times New Roman" w:hAnsi="Times New Roman" w:cs="Times New Roman"/>
          <w:sz w:val="28"/>
          <w:szCs w:val="28"/>
        </w:rPr>
        <w:t>Харламовой Ольгой  Юрьевной - заместителем руководителя главного управления образования;</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Березиным Геннадием Николаевичем, начальником МУ МВД России «Красноярское;</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Кобылинским Александром Алексеевичем - заместитель руководителя департамента общественной безопасности;</w:t>
      </w:r>
    </w:p>
    <w:p w:rsidR="005231C8" w:rsidRDefault="005231C8" w:rsidP="008C2E0B">
      <w:pPr>
        <w:spacing w:after="0"/>
        <w:ind w:firstLine="708"/>
        <w:jc w:val="both"/>
        <w:rPr>
          <w:rFonts w:ascii="Times New Roman" w:hAnsi="Times New Roman" w:cs="Times New Roman"/>
          <w:sz w:val="28"/>
          <w:szCs w:val="28"/>
        </w:rPr>
      </w:pPr>
      <w:proofErr w:type="spellStart"/>
      <w:r w:rsidRPr="008C2E0B">
        <w:rPr>
          <w:rFonts w:ascii="Times New Roman" w:hAnsi="Times New Roman" w:cs="Times New Roman"/>
          <w:sz w:val="28"/>
          <w:szCs w:val="28"/>
        </w:rPr>
        <w:t>Астаевой</w:t>
      </w:r>
      <w:proofErr w:type="spellEnd"/>
      <w:r w:rsidRPr="008C2E0B">
        <w:rPr>
          <w:rFonts w:ascii="Times New Roman" w:hAnsi="Times New Roman" w:cs="Times New Roman"/>
          <w:sz w:val="28"/>
          <w:szCs w:val="28"/>
        </w:rPr>
        <w:t xml:space="preserve"> Анной Николаевной - руководителем главного управления молодежной политики и туризма;</w:t>
      </w:r>
    </w:p>
    <w:p w:rsidR="00B05DC2" w:rsidRPr="00B05DC2" w:rsidRDefault="00B05DC2" w:rsidP="008C2E0B">
      <w:pPr>
        <w:spacing w:after="0"/>
        <w:ind w:firstLine="708"/>
        <w:jc w:val="both"/>
        <w:rPr>
          <w:rFonts w:ascii="Times New Roman" w:hAnsi="Times New Roman" w:cs="Times New Roman"/>
          <w:sz w:val="28"/>
          <w:szCs w:val="28"/>
        </w:rPr>
      </w:pPr>
      <w:r>
        <w:rPr>
          <w:rFonts w:ascii="Times New Roman" w:hAnsi="Times New Roman" w:cs="Times New Roman"/>
          <w:sz w:val="28"/>
          <w:szCs w:val="28"/>
        </w:rPr>
        <w:t>Сахаровой Любовью Александровной</w:t>
      </w:r>
      <w:r w:rsidRPr="00B05DC2">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руководителем</w:t>
      </w:r>
      <w:r w:rsidRPr="00B05DC2">
        <w:rPr>
          <w:rFonts w:ascii="Times New Roman" w:hAnsi="Times New Roman" w:cs="Times New Roman"/>
          <w:sz w:val="28"/>
          <w:szCs w:val="28"/>
        </w:rPr>
        <w:t xml:space="preserve"> главного управления культуры</w:t>
      </w:r>
      <w:r>
        <w:rPr>
          <w:rFonts w:ascii="Times New Roman" w:hAnsi="Times New Roman" w:cs="Times New Roman"/>
          <w:sz w:val="28"/>
          <w:szCs w:val="28"/>
        </w:rPr>
        <w:t>;</w:t>
      </w:r>
    </w:p>
    <w:p w:rsidR="005231C8" w:rsidRPr="008C2E0B" w:rsidRDefault="005231C8" w:rsidP="008C2E0B">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Черноусовым Валерием Анатольевичем - руководителем главного управления по физической культуре и спорту.</w:t>
      </w:r>
    </w:p>
    <w:p w:rsidR="005231C8" w:rsidRDefault="005231C8"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УСТАНОВИЛА: </w:t>
      </w:r>
    </w:p>
    <w:p w:rsidR="00B05DC2" w:rsidRPr="008C2E0B" w:rsidRDefault="00B05DC2" w:rsidP="00161E1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по обеспечению антитеррористической безопасности ведется во всех учреждениях социальной сферы города Красноярска (приложение 1). </w:t>
      </w:r>
      <w:proofErr w:type="gramStart"/>
      <w:r>
        <w:rPr>
          <w:rFonts w:ascii="Times New Roman" w:hAnsi="Times New Roman" w:cs="Times New Roman"/>
          <w:sz w:val="28"/>
          <w:szCs w:val="28"/>
        </w:rPr>
        <w:t xml:space="preserve">Обеспечение безопасности несовершеннолетних в процессе их жизнедеятельности, повышения уровня знаний и общей культуры в области безопасности, является одной из составляющих в индивидуальной системе </w:t>
      </w:r>
      <w:r>
        <w:rPr>
          <w:rFonts w:ascii="Times New Roman" w:hAnsi="Times New Roman" w:cs="Times New Roman"/>
          <w:sz w:val="28"/>
          <w:szCs w:val="28"/>
        </w:rPr>
        <w:lastRenderedPageBreak/>
        <w:t xml:space="preserve">безопасного </w:t>
      </w:r>
      <w:r w:rsidR="00161E14">
        <w:rPr>
          <w:rFonts w:ascii="Times New Roman" w:hAnsi="Times New Roman" w:cs="Times New Roman"/>
          <w:sz w:val="28"/>
          <w:szCs w:val="28"/>
        </w:rPr>
        <w:t>образа жизни несовершеннолетних</w:t>
      </w:r>
      <w:r>
        <w:rPr>
          <w:rFonts w:ascii="Times New Roman" w:hAnsi="Times New Roman" w:cs="Times New Roman"/>
          <w:sz w:val="28"/>
          <w:szCs w:val="28"/>
        </w:rPr>
        <w:t>, в связи с чем, возникает необходимость выработки мер по совершенствованию системы безопасности несовершеннолетних, отвечающих реа</w:t>
      </w:r>
      <w:r w:rsidR="00161E14">
        <w:rPr>
          <w:rFonts w:ascii="Times New Roman" w:hAnsi="Times New Roman" w:cs="Times New Roman"/>
          <w:sz w:val="28"/>
          <w:szCs w:val="28"/>
        </w:rPr>
        <w:t>лиям современного мира с учетом оперативной обстановки на территории города Красноярска и обстоятельств происшествия в школе № 175 города Казани.</w:t>
      </w:r>
      <w:proofErr w:type="gramEnd"/>
    </w:p>
    <w:p w:rsidR="00435B71" w:rsidRPr="008C2E0B" w:rsidRDefault="00AD545F" w:rsidP="00435B71">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целях улучшения координации деятельности органов и учреждений системы профилактики, повышения эффективности работы комиссии администрации города, органов и учреждений системы профилактики безнадзорности и правонарушений несовершеннолетних 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5231C8" w:rsidRPr="008C2E0B" w:rsidRDefault="00AD545F"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ПОСТАНОВЛЯЕТ:</w:t>
      </w:r>
    </w:p>
    <w:p w:rsidR="008C2E0B" w:rsidRDefault="008D41D0" w:rsidP="008C2E0B">
      <w:pPr>
        <w:pStyle w:val="a3"/>
        <w:numPr>
          <w:ilvl w:val="0"/>
          <w:numId w:val="5"/>
        </w:numPr>
        <w:spacing w:after="0"/>
        <w:ind w:left="0" w:firstLine="709"/>
        <w:jc w:val="both"/>
        <w:rPr>
          <w:rFonts w:ascii="Times New Roman" w:hAnsi="Times New Roman" w:cs="Times New Roman"/>
          <w:sz w:val="28"/>
          <w:szCs w:val="28"/>
        </w:rPr>
      </w:pPr>
      <w:proofErr w:type="gramStart"/>
      <w:r w:rsidRPr="008C2E0B">
        <w:rPr>
          <w:rFonts w:ascii="Times New Roman" w:hAnsi="Times New Roman" w:cs="Times New Roman"/>
          <w:sz w:val="28"/>
          <w:szCs w:val="28"/>
        </w:rPr>
        <w:t>Информацию о мерах по предупреждению вовлечения несовершеннолетних в террористическую и экстремистскую деятельность,</w:t>
      </w:r>
      <w:r w:rsidR="00DA3BE6" w:rsidRPr="008C2E0B">
        <w:rPr>
          <w:rFonts w:ascii="Times New Roman" w:hAnsi="Times New Roman" w:cs="Times New Roman"/>
          <w:sz w:val="28"/>
          <w:szCs w:val="28"/>
        </w:rPr>
        <w:t xml:space="preserve"> мерах по  обеспечению антитеррористической безопасности учреждений образования, культуры, молодежной политики, физкультуры и спорта, осуществляющих деятельность с детьми, подростками и молодежью, организации работы с детьми, подростками и молодежью, направленной на формирование законопослушного поведения, </w:t>
      </w:r>
      <w:r w:rsidRPr="008C2E0B">
        <w:rPr>
          <w:rFonts w:ascii="Times New Roman" w:hAnsi="Times New Roman" w:cs="Times New Roman"/>
          <w:sz w:val="28"/>
          <w:szCs w:val="28"/>
        </w:rPr>
        <w:t xml:space="preserve"> а также доведению до них информации об уголовной ответственности за преступления террористической и экстремистской направленности</w:t>
      </w:r>
      <w:r w:rsidR="00DA3BE6" w:rsidRPr="008C2E0B">
        <w:rPr>
          <w:rFonts w:ascii="Times New Roman" w:hAnsi="Times New Roman" w:cs="Times New Roman"/>
          <w:sz w:val="28"/>
          <w:szCs w:val="28"/>
        </w:rPr>
        <w:t xml:space="preserve">, </w:t>
      </w:r>
      <w:r w:rsidRPr="008C2E0B">
        <w:rPr>
          <w:rFonts w:ascii="Times New Roman" w:hAnsi="Times New Roman" w:cs="Times New Roman"/>
          <w:sz w:val="28"/>
          <w:szCs w:val="28"/>
        </w:rPr>
        <w:t xml:space="preserve"> принять</w:t>
      </w:r>
      <w:proofErr w:type="gramEnd"/>
      <w:r w:rsidRPr="008C2E0B">
        <w:rPr>
          <w:rFonts w:ascii="Times New Roman" w:hAnsi="Times New Roman" w:cs="Times New Roman"/>
          <w:sz w:val="28"/>
          <w:szCs w:val="28"/>
        </w:rPr>
        <w:t xml:space="preserve"> к сведен</w:t>
      </w:r>
      <w:r w:rsidR="00DA3BE6" w:rsidRPr="008C2E0B">
        <w:rPr>
          <w:rFonts w:ascii="Times New Roman" w:hAnsi="Times New Roman" w:cs="Times New Roman"/>
          <w:sz w:val="28"/>
          <w:szCs w:val="28"/>
        </w:rPr>
        <w:t>ию.</w:t>
      </w:r>
    </w:p>
    <w:p w:rsidR="00DA3BE6" w:rsidRPr="008C2E0B" w:rsidRDefault="00DA3BE6" w:rsidP="008C2E0B">
      <w:pPr>
        <w:pStyle w:val="a3"/>
        <w:numPr>
          <w:ilvl w:val="0"/>
          <w:numId w:val="5"/>
        </w:numPr>
        <w:spacing w:after="0"/>
        <w:ind w:left="0" w:firstLine="709"/>
        <w:jc w:val="both"/>
        <w:rPr>
          <w:rFonts w:ascii="Times New Roman" w:hAnsi="Times New Roman" w:cs="Times New Roman"/>
          <w:sz w:val="28"/>
          <w:szCs w:val="28"/>
        </w:rPr>
      </w:pPr>
      <w:r w:rsidRPr="008C2E0B">
        <w:rPr>
          <w:rFonts w:ascii="Times New Roman" w:hAnsi="Times New Roman" w:cs="Times New Roman"/>
          <w:sz w:val="28"/>
          <w:szCs w:val="28"/>
        </w:rPr>
        <w:t>Межмуниципальному управлению</w:t>
      </w:r>
      <w:r w:rsidR="008D41D0" w:rsidRPr="008C2E0B">
        <w:rPr>
          <w:rFonts w:ascii="Times New Roman" w:hAnsi="Times New Roman" w:cs="Times New Roman"/>
          <w:sz w:val="28"/>
          <w:szCs w:val="28"/>
        </w:rPr>
        <w:t xml:space="preserve"> </w:t>
      </w:r>
      <w:r w:rsidR="00B87064" w:rsidRPr="008C2E0B">
        <w:rPr>
          <w:rFonts w:ascii="Times New Roman" w:hAnsi="Times New Roman" w:cs="Times New Roman"/>
          <w:sz w:val="28"/>
          <w:szCs w:val="28"/>
        </w:rPr>
        <w:t>МВД России</w:t>
      </w:r>
      <w:r w:rsidR="008D41D0" w:rsidRPr="008C2E0B">
        <w:rPr>
          <w:rFonts w:ascii="Times New Roman" w:hAnsi="Times New Roman" w:cs="Times New Roman"/>
          <w:sz w:val="28"/>
          <w:szCs w:val="28"/>
        </w:rPr>
        <w:t xml:space="preserve"> «</w:t>
      </w:r>
      <w:r w:rsidRPr="008C2E0B">
        <w:rPr>
          <w:rFonts w:ascii="Times New Roman" w:hAnsi="Times New Roman" w:cs="Times New Roman"/>
          <w:sz w:val="28"/>
          <w:szCs w:val="28"/>
        </w:rPr>
        <w:t>Красноярско</w:t>
      </w:r>
      <w:r w:rsidR="008C2E0B">
        <w:rPr>
          <w:rFonts w:ascii="Times New Roman" w:hAnsi="Times New Roman" w:cs="Times New Roman"/>
          <w:sz w:val="28"/>
          <w:szCs w:val="28"/>
        </w:rPr>
        <w:t xml:space="preserve">е» (Н.Г. </w:t>
      </w:r>
      <w:r w:rsidRPr="008C2E0B">
        <w:rPr>
          <w:rFonts w:ascii="Times New Roman" w:hAnsi="Times New Roman" w:cs="Times New Roman"/>
          <w:sz w:val="28"/>
          <w:szCs w:val="28"/>
        </w:rPr>
        <w:t>Березину</w:t>
      </w:r>
      <w:r w:rsidR="008D41D0" w:rsidRPr="008C2E0B">
        <w:rPr>
          <w:rFonts w:ascii="Times New Roman" w:hAnsi="Times New Roman" w:cs="Times New Roman"/>
          <w:sz w:val="28"/>
          <w:szCs w:val="28"/>
        </w:rPr>
        <w:t>):</w:t>
      </w:r>
    </w:p>
    <w:p w:rsidR="00BE2B8D" w:rsidRPr="008C2E0B" w:rsidRDefault="00DA3BE6"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 </w:t>
      </w:r>
      <w:r w:rsidR="00BE2B8D" w:rsidRPr="008C2E0B">
        <w:rPr>
          <w:rFonts w:ascii="Times New Roman" w:hAnsi="Times New Roman" w:cs="Times New Roman"/>
          <w:sz w:val="28"/>
          <w:szCs w:val="28"/>
        </w:rPr>
        <w:tab/>
      </w:r>
      <w:proofErr w:type="gramStart"/>
      <w:r w:rsidRPr="008C2E0B">
        <w:rPr>
          <w:rFonts w:ascii="Times New Roman" w:hAnsi="Times New Roman" w:cs="Times New Roman"/>
          <w:sz w:val="28"/>
          <w:szCs w:val="28"/>
        </w:rPr>
        <w:t xml:space="preserve">Организовать взаимодействие с руководителями главных управлений образования, молодежной политики и туризма, </w:t>
      </w:r>
      <w:r w:rsidR="008D41D0" w:rsidRPr="008C2E0B">
        <w:rPr>
          <w:rFonts w:ascii="Times New Roman" w:hAnsi="Times New Roman" w:cs="Times New Roman"/>
          <w:sz w:val="28"/>
          <w:szCs w:val="28"/>
        </w:rPr>
        <w:t xml:space="preserve">по проведению разъяснительной работы с родителями несовершеннолетних, педагогами организаций, осуществляющих образовательную деятельность, специалистами, работающими в учреждениях физической культуры, спорта и молодежной политики, </w:t>
      </w:r>
      <w:r w:rsidR="00BE2B8D" w:rsidRPr="008C2E0B">
        <w:rPr>
          <w:rFonts w:ascii="Times New Roman" w:hAnsi="Times New Roman" w:cs="Times New Roman"/>
          <w:sz w:val="28"/>
          <w:szCs w:val="28"/>
        </w:rPr>
        <w:t>культуры, краевых учреждений</w:t>
      </w:r>
      <w:r w:rsidR="008D41D0" w:rsidRPr="008C2E0B">
        <w:rPr>
          <w:rFonts w:ascii="Times New Roman" w:hAnsi="Times New Roman" w:cs="Times New Roman"/>
          <w:sz w:val="28"/>
          <w:szCs w:val="28"/>
        </w:rPr>
        <w:t xml:space="preserve"> для детей, нуждающихся в социальной реабилитации, </w:t>
      </w:r>
      <w:r w:rsidR="00BE2B8D" w:rsidRPr="008C2E0B">
        <w:rPr>
          <w:rFonts w:ascii="Times New Roman" w:hAnsi="Times New Roman" w:cs="Times New Roman"/>
          <w:sz w:val="28"/>
          <w:szCs w:val="28"/>
        </w:rPr>
        <w:t>детей сирот и детей</w:t>
      </w:r>
      <w:r w:rsidR="00F445F1" w:rsidRPr="008C2E0B">
        <w:rPr>
          <w:rFonts w:ascii="Times New Roman" w:hAnsi="Times New Roman" w:cs="Times New Roman"/>
          <w:sz w:val="28"/>
          <w:szCs w:val="28"/>
        </w:rPr>
        <w:t>,</w:t>
      </w:r>
      <w:r w:rsidR="00BE2B8D" w:rsidRPr="008C2E0B">
        <w:rPr>
          <w:rFonts w:ascii="Times New Roman" w:hAnsi="Times New Roman" w:cs="Times New Roman"/>
          <w:sz w:val="28"/>
          <w:szCs w:val="28"/>
        </w:rPr>
        <w:t xml:space="preserve"> оставшихся без попечения родителей, </w:t>
      </w:r>
      <w:r w:rsidR="008D41D0" w:rsidRPr="008C2E0B">
        <w:rPr>
          <w:rFonts w:ascii="Times New Roman" w:hAnsi="Times New Roman" w:cs="Times New Roman"/>
          <w:sz w:val="28"/>
          <w:szCs w:val="28"/>
        </w:rPr>
        <w:t>посредством освещения на родительских собраниях, тематических совещаниях, встречах с трудовыми</w:t>
      </w:r>
      <w:proofErr w:type="gramEnd"/>
      <w:r w:rsidR="008D41D0" w:rsidRPr="008C2E0B">
        <w:rPr>
          <w:rFonts w:ascii="Times New Roman" w:hAnsi="Times New Roman" w:cs="Times New Roman"/>
          <w:sz w:val="28"/>
          <w:szCs w:val="28"/>
        </w:rPr>
        <w:t xml:space="preserve"> коллек</w:t>
      </w:r>
      <w:r w:rsidR="00BE2B8D" w:rsidRPr="008C2E0B">
        <w:rPr>
          <w:rFonts w:ascii="Times New Roman" w:hAnsi="Times New Roman" w:cs="Times New Roman"/>
          <w:sz w:val="28"/>
          <w:szCs w:val="28"/>
        </w:rPr>
        <w:t>тивами муниципальных</w:t>
      </w:r>
      <w:r w:rsidR="00F445F1" w:rsidRPr="008C2E0B">
        <w:rPr>
          <w:rFonts w:ascii="Times New Roman" w:hAnsi="Times New Roman" w:cs="Times New Roman"/>
          <w:sz w:val="28"/>
          <w:szCs w:val="28"/>
        </w:rPr>
        <w:t xml:space="preserve"> и краевых</w:t>
      </w:r>
      <w:r w:rsidR="00BE2B8D" w:rsidRPr="008C2E0B">
        <w:rPr>
          <w:rFonts w:ascii="Times New Roman" w:hAnsi="Times New Roman" w:cs="Times New Roman"/>
          <w:sz w:val="28"/>
          <w:szCs w:val="28"/>
        </w:rPr>
        <w:t xml:space="preserve"> организаций</w:t>
      </w:r>
      <w:r w:rsidR="008D41D0" w:rsidRPr="008C2E0B">
        <w:rPr>
          <w:rFonts w:ascii="Times New Roman" w:hAnsi="Times New Roman" w:cs="Times New Roman"/>
          <w:sz w:val="28"/>
          <w:szCs w:val="28"/>
        </w:rPr>
        <w:t xml:space="preserve"> и учреждений</w:t>
      </w:r>
      <w:r w:rsidR="00654674" w:rsidRPr="008C2E0B">
        <w:rPr>
          <w:rFonts w:ascii="Times New Roman" w:hAnsi="Times New Roman" w:cs="Times New Roman"/>
          <w:sz w:val="28"/>
          <w:szCs w:val="28"/>
        </w:rPr>
        <w:t>, осуществляющих работу с детьми,</w:t>
      </w:r>
      <w:r w:rsidR="008D41D0" w:rsidRPr="008C2E0B">
        <w:rPr>
          <w:rFonts w:ascii="Times New Roman" w:hAnsi="Times New Roman" w:cs="Times New Roman"/>
          <w:sz w:val="28"/>
          <w:szCs w:val="28"/>
        </w:rPr>
        <w:t xml:space="preserve"> вопросов о предупреждении вовлечения несовер</w:t>
      </w:r>
      <w:r w:rsidRPr="008C2E0B">
        <w:rPr>
          <w:rFonts w:ascii="Times New Roman" w:hAnsi="Times New Roman" w:cs="Times New Roman"/>
          <w:sz w:val="28"/>
          <w:szCs w:val="28"/>
        </w:rPr>
        <w:t xml:space="preserve">шеннолетних в террористическую, </w:t>
      </w:r>
      <w:r w:rsidR="00F445F1" w:rsidRPr="008C2E0B">
        <w:rPr>
          <w:rFonts w:ascii="Times New Roman" w:hAnsi="Times New Roman" w:cs="Times New Roman"/>
          <w:sz w:val="28"/>
          <w:szCs w:val="28"/>
        </w:rPr>
        <w:t xml:space="preserve">экстремистскую деятельность, об обеспечении </w:t>
      </w:r>
      <w:r w:rsidRPr="008C2E0B">
        <w:rPr>
          <w:rFonts w:ascii="Times New Roman" w:hAnsi="Times New Roman" w:cs="Times New Roman"/>
          <w:sz w:val="28"/>
          <w:szCs w:val="28"/>
        </w:rPr>
        <w:t>антитеррористической безопасности учреждений</w:t>
      </w:r>
      <w:r w:rsidR="00F445F1" w:rsidRPr="008C2E0B">
        <w:rPr>
          <w:rFonts w:ascii="Times New Roman" w:hAnsi="Times New Roman" w:cs="Times New Roman"/>
          <w:sz w:val="28"/>
          <w:szCs w:val="28"/>
        </w:rPr>
        <w:t>.</w:t>
      </w:r>
    </w:p>
    <w:p w:rsidR="00246D10" w:rsidRPr="008C2E0B" w:rsidRDefault="00F445F1" w:rsidP="008C2E0B">
      <w:pPr>
        <w:spacing w:after="0"/>
        <w:ind w:firstLine="708"/>
        <w:jc w:val="both"/>
        <w:rPr>
          <w:rFonts w:ascii="Times New Roman" w:hAnsi="Times New Roman" w:cs="Times New Roman"/>
          <w:sz w:val="28"/>
          <w:szCs w:val="28"/>
        </w:rPr>
      </w:pPr>
      <w:proofErr w:type="gramStart"/>
      <w:r w:rsidRPr="008C2E0B">
        <w:rPr>
          <w:rFonts w:ascii="Times New Roman" w:hAnsi="Times New Roman" w:cs="Times New Roman"/>
          <w:sz w:val="28"/>
          <w:szCs w:val="28"/>
        </w:rPr>
        <w:t>В ходе проведения тематических встреч</w:t>
      </w:r>
      <w:r w:rsidR="008D41D0" w:rsidRPr="008C2E0B">
        <w:rPr>
          <w:rFonts w:ascii="Times New Roman" w:hAnsi="Times New Roman" w:cs="Times New Roman"/>
          <w:sz w:val="28"/>
          <w:szCs w:val="28"/>
        </w:rPr>
        <w:t xml:space="preserve"> предусмотреть информирование </w:t>
      </w:r>
      <w:r w:rsidR="00161E14">
        <w:rPr>
          <w:rFonts w:ascii="Times New Roman" w:hAnsi="Times New Roman" w:cs="Times New Roman"/>
          <w:sz w:val="28"/>
          <w:szCs w:val="28"/>
        </w:rPr>
        <w:t xml:space="preserve">взрослых </w:t>
      </w:r>
      <w:r w:rsidR="008D41D0" w:rsidRPr="008C2E0B">
        <w:rPr>
          <w:rFonts w:ascii="Times New Roman" w:hAnsi="Times New Roman" w:cs="Times New Roman"/>
          <w:sz w:val="28"/>
          <w:szCs w:val="28"/>
        </w:rPr>
        <w:t>слушат</w:t>
      </w:r>
      <w:r w:rsidRPr="008C2E0B">
        <w:rPr>
          <w:rFonts w:ascii="Times New Roman" w:hAnsi="Times New Roman" w:cs="Times New Roman"/>
          <w:sz w:val="28"/>
          <w:szCs w:val="28"/>
        </w:rPr>
        <w:t xml:space="preserve">елей </w:t>
      </w:r>
      <w:r w:rsidR="008D41D0" w:rsidRPr="008C2E0B">
        <w:rPr>
          <w:rFonts w:ascii="Times New Roman" w:hAnsi="Times New Roman" w:cs="Times New Roman"/>
          <w:sz w:val="28"/>
          <w:szCs w:val="28"/>
        </w:rPr>
        <w:t xml:space="preserve">об анализе ситуации преступности, </w:t>
      </w:r>
      <w:r w:rsidR="008D41D0" w:rsidRPr="008C2E0B">
        <w:rPr>
          <w:rFonts w:ascii="Times New Roman" w:hAnsi="Times New Roman" w:cs="Times New Roman"/>
          <w:sz w:val="28"/>
          <w:szCs w:val="28"/>
        </w:rPr>
        <w:lastRenderedPageBreak/>
        <w:t>правонарушений среди несовершеннолетних на территории города</w:t>
      </w:r>
      <w:r w:rsidRPr="008C2E0B">
        <w:rPr>
          <w:rFonts w:ascii="Times New Roman" w:hAnsi="Times New Roman" w:cs="Times New Roman"/>
          <w:sz w:val="28"/>
          <w:szCs w:val="28"/>
        </w:rPr>
        <w:t xml:space="preserve"> Красноярска</w:t>
      </w:r>
      <w:r w:rsidR="008D41D0" w:rsidRPr="008C2E0B">
        <w:rPr>
          <w:rFonts w:ascii="Times New Roman" w:hAnsi="Times New Roman" w:cs="Times New Roman"/>
          <w:sz w:val="28"/>
          <w:szCs w:val="28"/>
        </w:rPr>
        <w:t>, в том числе террористической и экстремистской направленности в 2020</w:t>
      </w:r>
      <w:r w:rsidRPr="008C2E0B">
        <w:rPr>
          <w:rFonts w:ascii="Times New Roman" w:hAnsi="Times New Roman" w:cs="Times New Roman"/>
          <w:sz w:val="28"/>
          <w:szCs w:val="28"/>
        </w:rPr>
        <w:t xml:space="preserve"> – 21 годах</w:t>
      </w:r>
      <w:r w:rsidR="008D41D0" w:rsidRPr="008C2E0B">
        <w:rPr>
          <w:rFonts w:ascii="Times New Roman" w:hAnsi="Times New Roman" w:cs="Times New Roman"/>
          <w:sz w:val="28"/>
          <w:szCs w:val="28"/>
        </w:rPr>
        <w:t>, об ответственности за преступления террористической и экстремистской направленности, о мерах, способствующих выявлению несовершеннолетних, потенциально склонных к противоправному поведению, угрожающему</w:t>
      </w:r>
      <w:r w:rsidRPr="008C2E0B">
        <w:rPr>
          <w:rFonts w:ascii="Times New Roman" w:hAnsi="Times New Roman" w:cs="Times New Roman"/>
          <w:sz w:val="28"/>
          <w:szCs w:val="28"/>
        </w:rPr>
        <w:t xml:space="preserve"> общественной безопасности.</w:t>
      </w:r>
      <w:proofErr w:type="gramEnd"/>
    </w:p>
    <w:p w:rsidR="008C2E0B" w:rsidRDefault="008D41D0"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 </w:t>
      </w:r>
      <w:r w:rsidR="008C2E0B">
        <w:rPr>
          <w:rFonts w:ascii="Times New Roman" w:hAnsi="Times New Roman" w:cs="Times New Roman"/>
          <w:sz w:val="28"/>
          <w:szCs w:val="28"/>
        </w:rPr>
        <w:tab/>
      </w:r>
      <w:r w:rsidRPr="008C2E0B">
        <w:rPr>
          <w:rFonts w:ascii="Times New Roman" w:hAnsi="Times New Roman" w:cs="Times New Roman"/>
          <w:sz w:val="28"/>
          <w:szCs w:val="28"/>
        </w:rPr>
        <w:t>Срок</w:t>
      </w:r>
      <w:r w:rsidR="00F445F1" w:rsidRPr="008C2E0B">
        <w:rPr>
          <w:rFonts w:ascii="Times New Roman" w:hAnsi="Times New Roman" w:cs="Times New Roman"/>
          <w:sz w:val="28"/>
          <w:szCs w:val="28"/>
        </w:rPr>
        <w:t xml:space="preserve">: </w:t>
      </w:r>
      <w:r w:rsidRPr="008C2E0B">
        <w:rPr>
          <w:rFonts w:ascii="Times New Roman" w:hAnsi="Times New Roman" w:cs="Times New Roman"/>
          <w:sz w:val="28"/>
          <w:szCs w:val="28"/>
        </w:rPr>
        <w:t>до 1 июля</w:t>
      </w:r>
      <w:r w:rsidR="00F445F1" w:rsidRPr="008C2E0B">
        <w:rPr>
          <w:rFonts w:ascii="Times New Roman" w:hAnsi="Times New Roman" w:cs="Times New Roman"/>
          <w:sz w:val="28"/>
          <w:szCs w:val="28"/>
        </w:rPr>
        <w:t xml:space="preserve"> 2021 </w:t>
      </w:r>
      <w:r w:rsidRPr="008C2E0B">
        <w:rPr>
          <w:rFonts w:ascii="Times New Roman" w:hAnsi="Times New Roman" w:cs="Times New Roman"/>
          <w:sz w:val="28"/>
          <w:szCs w:val="28"/>
        </w:rPr>
        <w:t xml:space="preserve"> (о результатах проведенной работы в </w:t>
      </w:r>
      <w:r w:rsidR="00F445F1" w:rsidRPr="008C2E0B">
        <w:rPr>
          <w:rFonts w:ascii="Times New Roman" w:hAnsi="Times New Roman" w:cs="Times New Roman"/>
          <w:sz w:val="28"/>
          <w:szCs w:val="28"/>
        </w:rPr>
        <w:t xml:space="preserve">мае-июне </w:t>
      </w:r>
      <w:r w:rsidRPr="008C2E0B">
        <w:rPr>
          <w:rFonts w:ascii="Times New Roman" w:hAnsi="Times New Roman" w:cs="Times New Roman"/>
          <w:sz w:val="28"/>
          <w:szCs w:val="28"/>
        </w:rPr>
        <w:t>2021 года)</w:t>
      </w:r>
      <w:r w:rsidR="00F445F1" w:rsidRPr="008C2E0B">
        <w:rPr>
          <w:rFonts w:ascii="Times New Roman" w:hAnsi="Times New Roman" w:cs="Times New Roman"/>
          <w:sz w:val="28"/>
          <w:szCs w:val="28"/>
        </w:rPr>
        <w:t xml:space="preserve">, до 25 декабря 2021 </w:t>
      </w:r>
      <w:r w:rsidRPr="008C2E0B">
        <w:rPr>
          <w:rFonts w:ascii="Times New Roman" w:hAnsi="Times New Roman" w:cs="Times New Roman"/>
          <w:sz w:val="28"/>
          <w:szCs w:val="28"/>
        </w:rPr>
        <w:t xml:space="preserve"> (о результатах проведенной работы </w:t>
      </w:r>
      <w:r w:rsidR="00F445F1" w:rsidRPr="008C2E0B">
        <w:rPr>
          <w:rFonts w:ascii="Times New Roman" w:hAnsi="Times New Roman" w:cs="Times New Roman"/>
          <w:sz w:val="28"/>
          <w:szCs w:val="28"/>
        </w:rPr>
        <w:t>за 2 полугодие 2021</w:t>
      </w:r>
      <w:r w:rsidR="00836EFA" w:rsidRPr="008C2E0B">
        <w:rPr>
          <w:rFonts w:ascii="Times New Roman" w:hAnsi="Times New Roman" w:cs="Times New Roman"/>
          <w:sz w:val="28"/>
          <w:szCs w:val="28"/>
        </w:rPr>
        <w:t xml:space="preserve"> года).</w:t>
      </w:r>
    </w:p>
    <w:p w:rsidR="003F107C" w:rsidRPr="008C2E0B" w:rsidRDefault="00246D10" w:rsidP="00A1716F">
      <w:pPr>
        <w:pStyle w:val="a3"/>
        <w:numPr>
          <w:ilvl w:val="0"/>
          <w:numId w:val="5"/>
        </w:numPr>
        <w:spacing w:after="0"/>
        <w:ind w:left="0" w:firstLine="709"/>
        <w:jc w:val="both"/>
        <w:rPr>
          <w:rFonts w:ascii="Times New Roman" w:hAnsi="Times New Roman" w:cs="Times New Roman"/>
          <w:sz w:val="28"/>
          <w:szCs w:val="28"/>
        </w:rPr>
      </w:pPr>
      <w:r w:rsidRPr="008C2E0B">
        <w:rPr>
          <w:rFonts w:ascii="Times New Roman" w:hAnsi="Times New Roman" w:cs="Times New Roman"/>
          <w:sz w:val="28"/>
          <w:szCs w:val="28"/>
        </w:rPr>
        <w:t>Главном</w:t>
      </w:r>
      <w:r w:rsidR="008D41D0" w:rsidRPr="008C2E0B">
        <w:rPr>
          <w:rFonts w:ascii="Times New Roman" w:hAnsi="Times New Roman" w:cs="Times New Roman"/>
          <w:sz w:val="28"/>
          <w:szCs w:val="28"/>
        </w:rPr>
        <w:t>у</w:t>
      </w:r>
      <w:r w:rsidRPr="008C2E0B">
        <w:rPr>
          <w:rFonts w:ascii="Times New Roman" w:hAnsi="Times New Roman" w:cs="Times New Roman"/>
          <w:sz w:val="28"/>
          <w:szCs w:val="28"/>
        </w:rPr>
        <w:t xml:space="preserve"> управлению</w:t>
      </w:r>
      <w:r w:rsidR="00161E14">
        <w:rPr>
          <w:rFonts w:ascii="Times New Roman" w:hAnsi="Times New Roman" w:cs="Times New Roman"/>
          <w:sz w:val="28"/>
          <w:szCs w:val="28"/>
        </w:rPr>
        <w:t xml:space="preserve"> образования а</w:t>
      </w:r>
      <w:r w:rsidR="008D41D0" w:rsidRPr="008C2E0B">
        <w:rPr>
          <w:rFonts w:ascii="Times New Roman" w:hAnsi="Times New Roman" w:cs="Times New Roman"/>
          <w:sz w:val="28"/>
          <w:szCs w:val="28"/>
        </w:rPr>
        <w:t xml:space="preserve">дминистрации города </w:t>
      </w:r>
      <w:r w:rsidRPr="008C2E0B">
        <w:rPr>
          <w:rFonts w:ascii="Times New Roman" w:hAnsi="Times New Roman" w:cs="Times New Roman"/>
          <w:sz w:val="28"/>
          <w:szCs w:val="28"/>
        </w:rPr>
        <w:t>Красноярска (</w:t>
      </w:r>
      <w:proofErr w:type="spellStart"/>
      <w:r w:rsidRPr="008C2E0B">
        <w:rPr>
          <w:rFonts w:ascii="Times New Roman" w:hAnsi="Times New Roman" w:cs="Times New Roman"/>
          <w:sz w:val="28"/>
          <w:szCs w:val="28"/>
        </w:rPr>
        <w:t>Ситдиковой</w:t>
      </w:r>
      <w:proofErr w:type="spellEnd"/>
      <w:r w:rsidRPr="008C2E0B">
        <w:rPr>
          <w:rFonts w:ascii="Times New Roman" w:hAnsi="Times New Roman" w:cs="Times New Roman"/>
          <w:sz w:val="28"/>
          <w:szCs w:val="28"/>
        </w:rPr>
        <w:t xml:space="preserve"> Т.Ю.):</w:t>
      </w:r>
    </w:p>
    <w:p w:rsidR="00C154F7" w:rsidRPr="008C2E0B" w:rsidRDefault="00A1716F" w:rsidP="002F6952">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F1154" w:rsidRPr="008C2E0B">
        <w:rPr>
          <w:rFonts w:ascii="Times New Roman" w:hAnsi="Times New Roman" w:cs="Times New Roman"/>
          <w:sz w:val="28"/>
          <w:szCs w:val="28"/>
        </w:rPr>
        <w:t>Соблюдать рекомендации</w:t>
      </w:r>
      <w:r w:rsidR="003F107C" w:rsidRPr="008C2E0B">
        <w:rPr>
          <w:rFonts w:ascii="Times New Roman" w:hAnsi="Times New Roman" w:cs="Times New Roman"/>
          <w:sz w:val="28"/>
          <w:szCs w:val="28"/>
        </w:rPr>
        <w:t xml:space="preserve"> </w:t>
      </w:r>
      <w:hyperlink r:id="rId7" w:history="1">
        <w:r w:rsidR="003F107C" w:rsidRPr="008C2E0B">
          <w:rPr>
            <w:rStyle w:val="a4"/>
            <w:rFonts w:ascii="Times New Roman" w:hAnsi="Times New Roman" w:cs="Times New Roman"/>
            <w:sz w:val="28"/>
            <w:szCs w:val="28"/>
          </w:rPr>
          <w:t>по усилению мер безопасности в образовательных организациях</w:t>
        </w:r>
      </w:hyperlink>
      <w:r w:rsidR="00C154F7" w:rsidRPr="008C2E0B">
        <w:rPr>
          <w:rFonts w:ascii="Times New Roman" w:hAnsi="Times New Roman" w:cs="Times New Roman"/>
          <w:sz w:val="28"/>
          <w:szCs w:val="28"/>
        </w:rPr>
        <w:t>,</w:t>
      </w:r>
      <w:r w:rsidR="003F107C" w:rsidRPr="008C2E0B">
        <w:rPr>
          <w:rFonts w:ascii="Times New Roman" w:hAnsi="Times New Roman" w:cs="Times New Roman"/>
          <w:sz w:val="28"/>
          <w:szCs w:val="28"/>
        </w:rPr>
        <w:t> </w:t>
      </w:r>
      <w:r w:rsidR="00FF1154" w:rsidRPr="008C2E0B">
        <w:rPr>
          <w:rFonts w:ascii="Times New Roman" w:hAnsi="Times New Roman" w:cs="Times New Roman"/>
          <w:sz w:val="28"/>
          <w:szCs w:val="28"/>
        </w:rPr>
        <w:t>содержащие</w:t>
      </w:r>
      <w:r w:rsidR="003F107C" w:rsidRPr="008C2E0B">
        <w:rPr>
          <w:rFonts w:ascii="Times New Roman" w:hAnsi="Times New Roman" w:cs="Times New Roman"/>
          <w:sz w:val="28"/>
          <w:szCs w:val="28"/>
        </w:rPr>
        <w:t>ся в письме министерства просвещения Российской Федерации</w:t>
      </w:r>
      <w:r w:rsidR="00CF4714" w:rsidRPr="008C2E0B">
        <w:rPr>
          <w:rFonts w:ascii="Times New Roman" w:hAnsi="Times New Roman" w:cs="Times New Roman"/>
          <w:sz w:val="28"/>
          <w:szCs w:val="28"/>
        </w:rPr>
        <w:t xml:space="preserve"> </w:t>
      </w:r>
      <w:r w:rsidR="00FF1154" w:rsidRPr="008C2E0B">
        <w:rPr>
          <w:rFonts w:ascii="Times New Roman" w:hAnsi="Times New Roman" w:cs="Times New Roman"/>
          <w:sz w:val="28"/>
          <w:szCs w:val="28"/>
        </w:rPr>
        <w:t xml:space="preserve">и </w:t>
      </w:r>
      <w:r w:rsidR="00C154F7" w:rsidRPr="008C2E0B">
        <w:rPr>
          <w:rFonts w:ascii="Times New Roman" w:hAnsi="Times New Roman" w:cs="Times New Roman"/>
          <w:sz w:val="28"/>
          <w:szCs w:val="28"/>
        </w:rPr>
        <w:t>требования к антитеррористической защищённос</w:t>
      </w:r>
      <w:r w:rsidR="00FF1154" w:rsidRPr="008C2E0B">
        <w:rPr>
          <w:rFonts w:ascii="Times New Roman" w:hAnsi="Times New Roman" w:cs="Times New Roman"/>
          <w:sz w:val="28"/>
          <w:szCs w:val="28"/>
        </w:rPr>
        <w:t xml:space="preserve">ти объектов образования, </w:t>
      </w:r>
      <w:r w:rsidR="00C154F7" w:rsidRPr="008C2E0B">
        <w:rPr>
          <w:rFonts w:ascii="Times New Roman" w:hAnsi="Times New Roman" w:cs="Times New Roman"/>
          <w:sz w:val="28"/>
          <w:szCs w:val="28"/>
        </w:rPr>
        <w:t xml:space="preserve"> установлен</w:t>
      </w:r>
      <w:r w:rsidR="00E8257B" w:rsidRPr="008C2E0B">
        <w:rPr>
          <w:rFonts w:ascii="Times New Roman" w:hAnsi="Times New Roman" w:cs="Times New Roman"/>
          <w:sz w:val="28"/>
          <w:szCs w:val="28"/>
        </w:rPr>
        <w:t>н</w:t>
      </w:r>
      <w:r w:rsidR="00C154F7" w:rsidRPr="008C2E0B">
        <w:rPr>
          <w:rFonts w:ascii="Times New Roman" w:hAnsi="Times New Roman" w:cs="Times New Roman"/>
          <w:sz w:val="28"/>
          <w:szCs w:val="28"/>
        </w:rPr>
        <w:t>ы</w:t>
      </w:r>
      <w:r w:rsidR="00FF1154" w:rsidRPr="008C2E0B">
        <w:rPr>
          <w:rFonts w:ascii="Times New Roman" w:hAnsi="Times New Roman" w:cs="Times New Roman"/>
          <w:sz w:val="28"/>
          <w:szCs w:val="28"/>
        </w:rPr>
        <w:t>е</w:t>
      </w:r>
      <w:r w:rsidR="00C154F7" w:rsidRPr="008C2E0B">
        <w:rPr>
          <w:rFonts w:ascii="Times New Roman" w:hAnsi="Times New Roman" w:cs="Times New Roman"/>
          <w:sz w:val="28"/>
          <w:szCs w:val="28"/>
        </w:rPr>
        <w:t>  постановлением Правительства № 1006 от 02.08. 2019.</w:t>
      </w:r>
      <w:r w:rsidR="00161E14">
        <w:rPr>
          <w:rFonts w:ascii="Times New Roman" w:hAnsi="Times New Roman" w:cs="Times New Roman"/>
          <w:sz w:val="28"/>
          <w:szCs w:val="28"/>
        </w:rPr>
        <w:t xml:space="preserve"> Образовательным организациям разработать и утвердить антикризисный план на случай чрезвычайной ситуации и </w:t>
      </w:r>
      <w:r w:rsidR="002F6952">
        <w:rPr>
          <w:rFonts w:ascii="Times New Roman" w:hAnsi="Times New Roman" w:cs="Times New Roman"/>
          <w:sz w:val="28"/>
          <w:szCs w:val="28"/>
        </w:rPr>
        <w:t xml:space="preserve">определить </w:t>
      </w:r>
      <w:r w:rsidR="00161E14">
        <w:rPr>
          <w:rFonts w:ascii="Times New Roman" w:hAnsi="Times New Roman" w:cs="Times New Roman"/>
          <w:sz w:val="28"/>
          <w:szCs w:val="28"/>
        </w:rPr>
        <w:t xml:space="preserve">группу ответственных лиц, которая будет отвечать за </w:t>
      </w:r>
      <w:r w:rsidR="002F6952">
        <w:rPr>
          <w:rFonts w:ascii="Times New Roman" w:hAnsi="Times New Roman" w:cs="Times New Roman"/>
          <w:sz w:val="28"/>
          <w:szCs w:val="28"/>
        </w:rPr>
        <w:t xml:space="preserve">реализацию </w:t>
      </w:r>
      <w:r w:rsidR="00161E14">
        <w:rPr>
          <w:rFonts w:ascii="Times New Roman" w:hAnsi="Times New Roman" w:cs="Times New Roman"/>
          <w:sz w:val="28"/>
          <w:szCs w:val="28"/>
        </w:rPr>
        <w:t xml:space="preserve">этого плана. </w:t>
      </w:r>
      <w:r w:rsidR="006256F0">
        <w:rPr>
          <w:rFonts w:ascii="Times New Roman" w:hAnsi="Times New Roman" w:cs="Times New Roman"/>
          <w:sz w:val="28"/>
          <w:szCs w:val="28"/>
        </w:rPr>
        <w:t>Обучить данную группу с привлечением специалистов по чрезвычайным ситуациям.</w:t>
      </w:r>
    </w:p>
    <w:p w:rsidR="00FF1154" w:rsidRPr="008C2E0B" w:rsidRDefault="00A1716F" w:rsidP="008C2E0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154F7" w:rsidRPr="008C2E0B">
        <w:rPr>
          <w:rFonts w:ascii="Times New Roman" w:hAnsi="Times New Roman" w:cs="Times New Roman"/>
          <w:sz w:val="28"/>
          <w:szCs w:val="28"/>
        </w:rPr>
        <w:t xml:space="preserve">Выработать единую систему психолого-педагогического сопровождения учащихся для сохранения психического (ментального) здоровья в школе и учреждениях дошкольного образования. </w:t>
      </w:r>
    </w:p>
    <w:p w:rsidR="006256F0" w:rsidRDefault="00A1716F" w:rsidP="008C2E0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3E9A" w:rsidRPr="008C2E0B">
        <w:rPr>
          <w:rFonts w:ascii="Times New Roman" w:hAnsi="Times New Roman" w:cs="Times New Roman"/>
          <w:sz w:val="28"/>
          <w:szCs w:val="28"/>
        </w:rPr>
        <w:t xml:space="preserve">По результатам проводимой психологической диагностики, в отношении детей, вызывающих настороженность, психологам разрабатывать </w:t>
      </w:r>
      <w:r w:rsidR="00E8257B" w:rsidRPr="008C2E0B">
        <w:rPr>
          <w:rFonts w:ascii="Times New Roman" w:hAnsi="Times New Roman" w:cs="Times New Roman"/>
          <w:sz w:val="28"/>
          <w:szCs w:val="28"/>
        </w:rPr>
        <w:t xml:space="preserve">индивидуальные </w:t>
      </w:r>
      <w:r w:rsidR="003D3E9A" w:rsidRPr="008C2E0B">
        <w:rPr>
          <w:rFonts w:ascii="Times New Roman" w:hAnsi="Times New Roman" w:cs="Times New Roman"/>
          <w:sz w:val="28"/>
          <w:szCs w:val="28"/>
        </w:rPr>
        <w:t>рекомендации для педагогов и родителей. В случае установления факторов, вызывающих настороженность относительно психологического состояния ребенка, при отсутствии адекватного отклика от родителей, установления факта нарушения детско-родительских отношений,</w:t>
      </w:r>
      <w:r w:rsidR="00E36EA9" w:rsidRPr="008C2E0B">
        <w:rPr>
          <w:rFonts w:ascii="Times New Roman" w:hAnsi="Times New Roman" w:cs="Times New Roman"/>
          <w:sz w:val="28"/>
          <w:szCs w:val="28"/>
        </w:rPr>
        <w:t xml:space="preserve"> иных признаков социального неблагополучия семьи</w:t>
      </w:r>
      <w:r w:rsidR="003D3E9A" w:rsidRPr="008C2E0B">
        <w:rPr>
          <w:rFonts w:ascii="Times New Roman" w:hAnsi="Times New Roman" w:cs="Times New Roman"/>
          <w:sz w:val="28"/>
          <w:szCs w:val="28"/>
        </w:rPr>
        <w:t xml:space="preserve"> незамедлительно доводить информацию до комиссий по делам несовершеннолетних с целью организации </w:t>
      </w:r>
      <w:r w:rsidR="00E36EA9" w:rsidRPr="008C2E0B">
        <w:rPr>
          <w:rFonts w:ascii="Times New Roman" w:hAnsi="Times New Roman" w:cs="Times New Roman"/>
          <w:sz w:val="28"/>
          <w:szCs w:val="28"/>
        </w:rPr>
        <w:t xml:space="preserve">межведомственной </w:t>
      </w:r>
      <w:r w:rsidR="003D3E9A" w:rsidRPr="008C2E0B">
        <w:rPr>
          <w:rFonts w:ascii="Times New Roman" w:hAnsi="Times New Roman" w:cs="Times New Roman"/>
          <w:sz w:val="28"/>
          <w:szCs w:val="28"/>
        </w:rPr>
        <w:t>работы с семьей.</w:t>
      </w:r>
    </w:p>
    <w:p w:rsidR="002F6952" w:rsidRPr="008C2E0B" w:rsidRDefault="002F6952" w:rsidP="002F6952">
      <w:pPr>
        <w:spacing w:after="0"/>
        <w:ind w:firstLine="360"/>
        <w:jc w:val="both"/>
        <w:rPr>
          <w:rFonts w:ascii="Times New Roman" w:hAnsi="Times New Roman" w:cs="Times New Roman"/>
          <w:sz w:val="28"/>
          <w:szCs w:val="28"/>
        </w:rPr>
      </w:pPr>
      <w:r w:rsidRPr="008C2E0B">
        <w:rPr>
          <w:rFonts w:ascii="Times New Roman" w:hAnsi="Times New Roman" w:cs="Times New Roman"/>
          <w:sz w:val="28"/>
          <w:szCs w:val="28"/>
        </w:rPr>
        <w:t xml:space="preserve">Принимать  меры по вовлечению несовершеннолетних обучающихся, получающих образование по программам основного общего и среднего общего образования вне организаций, осуществляющих образовательную деятельность, в форме семейного образования, в запланированных к проведению в школах профилактических мероприятиях, в том числе направленных на противодействие распространения (пропаганды) среди </w:t>
      </w:r>
      <w:r w:rsidRPr="008C2E0B">
        <w:rPr>
          <w:rFonts w:ascii="Times New Roman" w:hAnsi="Times New Roman" w:cs="Times New Roman"/>
          <w:sz w:val="28"/>
          <w:szCs w:val="28"/>
        </w:rPr>
        <w:lastRenderedPageBreak/>
        <w:t>несовершеннолетних идеологии терроризма, вовлечения их в деструктивные движения и криминальные субкультуры.</w:t>
      </w:r>
    </w:p>
    <w:p w:rsidR="00FF1154" w:rsidRPr="008C2E0B" w:rsidRDefault="00A1716F" w:rsidP="008C2E0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D41D0" w:rsidRPr="008C2E0B">
        <w:rPr>
          <w:rFonts w:ascii="Times New Roman" w:hAnsi="Times New Roman" w:cs="Times New Roman"/>
          <w:sz w:val="28"/>
          <w:szCs w:val="28"/>
        </w:rPr>
        <w:t>Срок исполнения</w:t>
      </w:r>
      <w:r w:rsidR="00246D10" w:rsidRPr="008C2E0B">
        <w:rPr>
          <w:rFonts w:ascii="Times New Roman" w:hAnsi="Times New Roman" w:cs="Times New Roman"/>
          <w:sz w:val="28"/>
          <w:szCs w:val="28"/>
        </w:rPr>
        <w:t xml:space="preserve"> постоянно. Информацию о проделанной работе</w:t>
      </w:r>
      <w:r w:rsidR="00FF1154" w:rsidRPr="008C2E0B">
        <w:rPr>
          <w:rFonts w:ascii="Times New Roman" w:hAnsi="Times New Roman" w:cs="Times New Roman"/>
          <w:sz w:val="28"/>
          <w:szCs w:val="28"/>
        </w:rPr>
        <w:t xml:space="preserve"> в данном направлен</w:t>
      </w:r>
      <w:proofErr w:type="gramStart"/>
      <w:r w:rsidR="00FF1154" w:rsidRPr="008C2E0B">
        <w:rPr>
          <w:rFonts w:ascii="Times New Roman" w:hAnsi="Times New Roman" w:cs="Times New Roman"/>
          <w:sz w:val="28"/>
          <w:szCs w:val="28"/>
        </w:rPr>
        <w:t>ии</w:t>
      </w:r>
      <w:r w:rsidR="00246D10" w:rsidRPr="008C2E0B">
        <w:rPr>
          <w:rFonts w:ascii="Times New Roman" w:hAnsi="Times New Roman" w:cs="Times New Roman"/>
          <w:sz w:val="28"/>
          <w:szCs w:val="28"/>
        </w:rPr>
        <w:t xml:space="preserve"> и ее</w:t>
      </w:r>
      <w:proofErr w:type="gramEnd"/>
      <w:r w:rsidR="00246D10" w:rsidRPr="008C2E0B">
        <w:rPr>
          <w:rFonts w:ascii="Times New Roman" w:hAnsi="Times New Roman" w:cs="Times New Roman"/>
          <w:sz w:val="28"/>
          <w:szCs w:val="28"/>
        </w:rPr>
        <w:t xml:space="preserve"> результатах предоставлять в комиссию города</w:t>
      </w:r>
      <w:r w:rsidR="008D41D0" w:rsidRPr="008C2E0B">
        <w:rPr>
          <w:rFonts w:ascii="Times New Roman" w:hAnsi="Times New Roman" w:cs="Times New Roman"/>
          <w:sz w:val="28"/>
          <w:szCs w:val="28"/>
        </w:rPr>
        <w:t xml:space="preserve"> до</w:t>
      </w:r>
      <w:r w:rsidR="00246D10" w:rsidRPr="008C2E0B">
        <w:rPr>
          <w:rFonts w:ascii="Times New Roman" w:hAnsi="Times New Roman" w:cs="Times New Roman"/>
          <w:sz w:val="28"/>
          <w:szCs w:val="28"/>
        </w:rPr>
        <w:t xml:space="preserve"> 25 декабря каждого </w:t>
      </w:r>
      <w:r w:rsidR="008D41D0" w:rsidRPr="008C2E0B">
        <w:rPr>
          <w:rFonts w:ascii="Times New Roman" w:hAnsi="Times New Roman" w:cs="Times New Roman"/>
          <w:sz w:val="28"/>
          <w:szCs w:val="28"/>
        </w:rPr>
        <w:t>года.</w:t>
      </w:r>
      <w:r w:rsidR="00FF1154" w:rsidRPr="008C2E0B">
        <w:rPr>
          <w:rFonts w:ascii="Times New Roman" w:hAnsi="Times New Roman" w:cs="Times New Roman"/>
          <w:sz w:val="28"/>
          <w:szCs w:val="28"/>
        </w:rPr>
        <w:t xml:space="preserve"> </w:t>
      </w:r>
    </w:p>
    <w:p w:rsidR="00FF1154" w:rsidRPr="008C2E0B" w:rsidRDefault="00A1716F" w:rsidP="008C2E0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F1154" w:rsidRPr="008C2E0B">
        <w:rPr>
          <w:rFonts w:ascii="Times New Roman" w:hAnsi="Times New Roman" w:cs="Times New Roman"/>
          <w:sz w:val="28"/>
          <w:szCs w:val="28"/>
        </w:rPr>
        <w:t>Информацию о проделанной работе с детьми, у которых в результате проведенной в 2020-21 учебном году диагностики выявлены отклоняющиеся от нормы показатели</w:t>
      </w:r>
      <w:r>
        <w:rPr>
          <w:rFonts w:ascii="Times New Roman" w:hAnsi="Times New Roman" w:cs="Times New Roman"/>
          <w:sz w:val="28"/>
          <w:szCs w:val="28"/>
        </w:rPr>
        <w:t>,</w:t>
      </w:r>
      <w:r w:rsidR="00FF1154" w:rsidRPr="008C2E0B">
        <w:rPr>
          <w:rFonts w:ascii="Times New Roman" w:hAnsi="Times New Roman" w:cs="Times New Roman"/>
          <w:sz w:val="28"/>
          <w:szCs w:val="28"/>
        </w:rPr>
        <w:t xml:space="preserve"> предоставить в комиссию города в срок до 30 мая 2021. </w:t>
      </w:r>
    </w:p>
    <w:p w:rsidR="0079416E" w:rsidRPr="00A1716F" w:rsidRDefault="00770D91" w:rsidP="00A1716F">
      <w:pPr>
        <w:pStyle w:val="a3"/>
        <w:numPr>
          <w:ilvl w:val="0"/>
          <w:numId w:val="5"/>
        </w:numPr>
        <w:spacing w:after="0"/>
        <w:ind w:left="0" w:firstLine="709"/>
        <w:jc w:val="both"/>
        <w:rPr>
          <w:rFonts w:ascii="Times New Roman" w:hAnsi="Times New Roman" w:cs="Times New Roman"/>
          <w:sz w:val="28"/>
          <w:szCs w:val="28"/>
        </w:rPr>
      </w:pPr>
      <w:r w:rsidRPr="00A1716F">
        <w:rPr>
          <w:rFonts w:ascii="Times New Roman" w:hAnsi="Times New Roman" w:cs="Times New Roman"/>
          <w:sz w:val="28"/>
          <w:szCs w:val="28"/>
        </w:rPr>
        <w:t>Главным управлениям образования (</w:t>
      </w:r>
      <w:proofErr w:type="spellStart"/>
      <w:r w:rsidRPr="00A1716F">
        <w:rPr>
          <w:rFonts w:ascii="Times New Roman" w:hAnsi="Times New Roman" w:cs="Times New Roman"/>
          <w:sz w:val="28"/>
          <w:szCs w:val="28"/>
        </w:rPr>
        <w:t>Ситдиковой</w:t>
      </w:r>
      <w:proofErr w:type="spellEnd"/>
      <w:r w:rsidRPr="00A1716F">
        <w:rPr>
          <w:rFonts w:ascii="Times New Roman" w:hAnsi="Times New Roman" w:cs="Times New Roman"/>
          <w:sz w:val="28"/>
          <w:szCs w:val="28"/>
        </w:rPr>
        <w:t xml:space="preserve"> Т.Ю.</w:t>
      </w:r>
      <w:r w:rsidR="008D41D0" w:rsidRPr="00A1716F">
        <w:rPr>
          <w:rFonts w:ascii="Times New Roman" w:hAnsi="Times New Roman" w:cs="Times New Roman"/>
          <w:sz w:val="28"/>
          <w:szCs w:val="28"/>
        </w:rPr>
        <w:t xml:space="preserve">), </w:t>
      </w:r>
      <w:r w:rsidRPr="00A1716F">
        <w:rPr>
          <w:rFonts w:ascii="Times New Roman" w:hAnsi="Times New Roman" w:cs="Times New Roman"/>
          <w:sz w:val="28"/>
          <w:szCs w:val="28"/>
        </w:rPr>
        <w:t>физической культуры и</w:t>
      </w:r>
      <w:r w:rsidR="008D41D0" w:rsidRPr="00A1716F">
        <w:rPr>
          <w:rFonts w:ascii="Times New Roman" w:hAnsi="Times New Roman" w:cs="Times New Roman"/>
          <w:sz w:val="28"/>
          <w:szCs w:val="28"/>
        </w:rPr>
        <w:t xml:space="preserve"> спорта</w:t>
      </w:r>
      <w:r w:rsidRPr="00A1716F">
        <w:rPr>
          <w:rFonts w:ascii="Times New Roman" w:hAnsi="Times New Roman" w:cs="Times New Roman"/>
          <w:sz w:val="28"/>
          <w:szCs w:val="28"/>
        </w:rPr>
        <w:t xml:space="preserve"> (Черноусову В.А.), </w:t>
      </w:r>
      <w:r w:rsidR="008D41D0" w:rsidRPr="00A1716F">
        <w:rPr>
          <w:rFonts w:ascii="Times New Roman" w:hAnsi="Times New Roman" w:cs="Times New Roman"/>
          <w:sz w:val="28"/>
          <w:szCs w:val="28"/>
        </w:rPr>
        <w:t xml:space="preserve">молодежной политики </w:t>
      </w:r>
      <w:r w:rsidRPr="00A1716F">
        <w:rPr>
          <w:rFonts w:ascii="Times New Roman" w:hAnsi="Times New Roman" w:cs="Times New Roman"/>
          <w:sz w:val="28"/>
          <w:szCs w:val="28"/>
        </w:rPr>
        <w:t>и туризма (</w:t>
      </w:r>
      <w:proofErr w:type="spellStart"/>
      <w:r w:rsidRPr="00A1716F">
        <w:rPr>
          <w:rFonts w:ascii="Times New Roman" w:hAnsi="Times New Roman" w:cs="Times New Roman"/>
          <w:sz w:val="28"/>
          <w:szCs w:val="28"/>
        </w:rPr>
        <w:t>Астаевой</w:t>
      </w:r>
      <w:proofErr w:type="spellEnd"/>
      <w:r w:rsidRPr="00A1716F">
        <w:rPr>
          <w:rFonts w:ascii="Times New Roman" w:hAnsi="Times New Roman" w:cs="Times New Roman"/>
          <w:sz w:val="28"/>
          <w:szCs w:val="28"/>
        </w:rPr>
        <w:t xml:space="preserve"> А.Н.</w:t>
      </w:r>
      <w:r w:rsidR="008D41D0" w:rsidRPr="00A1716F">
        <w:rPr>
          <w:rFonts w:ascii="Times New Roman" w:hAnsi="Times New Roman" w:cs="Times New Roman"/>
          <w:sz w:val="28"/>
          <w:szCs w:val="28"/>
        </w:rPr>
        <w:t>)</w:t>
      </w:r>
      <w:r w:rsidRPr="00A1716F">
        <w:rPr>
          <w:rFonts w:ascii="Times New Roman" w:hAnsi="Times New Roman" w:cs="Times New Roman"/>
          <w:sz w:val="28"/>
          <w:szCs w:val="28"/>
        </w:rPr>
        <w:t>, культуры (Сахаровой Л.А.)</w:t>
      </w:r>
      <w:r w:rsidR="008D41D0" w:rsidRPr="00A1716F">
        <w:rPr>
          <w:rFonts w:ascii="Times New Roman" w:hAnsi="Times New Roman" w:cs="Times New Roman"/>
          <w:sz w:val="28"/>
          <w:szCs w:val="28"/>
        </w:rPr>
        <w:t>:</w:t>
      </w:r>
    </w:p>
    <w:p w:rsidR="0079416E" w:rsidRPr="008C2E0B" w:rsidRDefault="000E37C0" w:rsidP="00A1716F">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Обеспечить безопасность жизни и здоровья лиц, учащихся/воспитанников образовательных организаций; </w:t>
      </w:r>
      <w:r w:rsidR="00957395" w:rsidRPr="008C2E0B">
        <w:rPr>
          <w:rFonts w:ascii="Times New Roman" w:hAnsi="Times New Roman" w:cs="Times New Roman"/>
          <w:sz w:val="28"/>
          <w:szCs w:val="28"/>
        </w:rPr>
        <w:t xml:space="preserve">лиц, </w:t>
      </w:r>
      <w:r w:rsidRPr="008C2E0B">
        <w:rPr>
          <w:rFonts w:ascii="Times New Roman" w:hAnsi="Times New Roman" w:cs="Times New Roman"/>
          <w:sz w:val="28"/>
          <w:szCs w:val="28"/>
        </w:rPr>
        <w:t xml:space="preserve">занимающихся физической культурой и спортом, а также участников и </w:t>
      </w:r>
      <w:proofErr w:type="gramStart"/>
      <w:r w:rsidRPr="008C2E0B">
        <w:rPr>
          <w:rFonts w:ascii="Times New Roman" w:hAnsi="Times New Roman" w:cs="Times New Roman"/>
          <w:sz w:val="28"/>
          <w:szCs w:val="28"/>
        </w:rPr>
        <w:t>зрителей</w:t>
      </w:r>
      <w:proofErr w:type="gramEnd"/>
      <w:r w:rsidRPr="008C2E0B">
        <w:rPr>
          <w:rFonts w:ascii="Times New Roman" w:hAnsi="Times New Roman" w:cs="Times New Roman"/>
          <w:sz w:val="28"/>
          <w:szCs w:val="28"/>
        </w:rPr>
        <w:t xml:space="preserve"> физкультурных</w:t>
      </w:r>
      <w:r w:rsidR="00957395" w:rsidRPr="008C2E0B">
        <w:rPr>
          <w:rFonts w:ascii="Times New Roman" w:hAnsi="Times New Roman" w:cs="Times New Roman"/>
          <w:sz w:val="28"/>
          <w:szCs w:val="28"/>
        </w:rPr>
        <w:t xml:space="preserve"> и культурных мероприятий, кружков, секций, объединений и др., обеспечив все учреждения</w:t>
      </w:r>
      <w:r w:rsidR="001F45DF" w:rsidRPr="008C2E0B">
        <w:rPr>
          <w:rFonts w:ascii="Times New Roman" w:hAnsi="Times New Roman" w:cs="Times New Roman"/>
          <w:sz w:val="28"/>
          <w:szCs w:val="28"/>
        </w:rPr>
        <w:t xml:space="preserve"> </w:t>
      </w:r>
      <w:r w:rsidR="00E8257B" w:rsidRPr="008C2E0B">
        <w:rPr>
          <w:rFonts w:ascii="Times New Roman" w:hAnsi="Times New Roman" w:cs="Times New Roman"/>
          <w:sz w:val="28"/>
          <w:szCs w:val="28"/>
        </w:rPr>
        <w:t>охраной силами сотрудников</w:t>
      </w:r>
      <w:r w:rsidR="001F45DF" w:rsidRPr="008C2E0B">
        <w:rPr>
          <w:rFonts w:ascii="Times New Roman" w:hAnsi="Times New Roman" w:cs="Times New Roman"/>
          <w:sz w:val="28"/>
          <w:szCs w:val="28"/>
        </w:rPr>
        <w:t xml:space="preserve"> лицензированных частных охранных организаций или</w:t>
      </w:r>
      <w:r w:rsidR="00957395" w:rsidRPr="008C2E0B">
        <w:rPr>
          <w:rFonts w:ascii="Times New Roman" w:hAnsi="Times New Roman" w:cs="Times New Roman"/>
          <w:sz w:val="28"/>
          <w:szCs w:val="28"/>
        </w:rPr>
        <w:t xml:space="preserve"> оборудованием, связанным с организацией контрольно-пропускного режима. Привлечь специалистов в области создания и применения систем защиты с целью выбора надлежащих средств и систем контроля доступа на различные </w:t>
      </w:r>
      <w:r w:rsidR="00170A04" w:rsidRPr="008C2E0B">
        <w:rPr>
          <w:rFonts w:ascii="Times New Roman" w:hAnsi="Times New Roman" w:cs="Times New Roman"/>
          <w:sz w:val="28"/>
          <w:szCs w:val="28"/>
        </w:rPr>
        <w:t>уровни режимности объектов</w:t>
      </w:r>
      <w:r w:rsidR="00957395" w:rsidRPr="008C2E0B">
        <w:rPr>
          <w:rFonts w:ascii="Times New Roman" w:hAnsi="Times New Roman" w:cs="Times New Roman"/>
          <w:sz w:val="28"/>
          <w:szCs w:val="28"/>
        </w:rPr>
        <w:t>.</w:t>
      </w:r>
    </w:p>
    <w:p w:rsidR="00B944D8" w:rsidRDefault="00957395" w:rsidP="00A1716F">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Провести внеплановые проверки </w:t>
      </w:r>
      <w:r w:rsidR="001F45DF" w:rsidRPr="008C2E0B">
        <w:rPr>
          <w:rFonts w:ascii="Times New Roman" w:hAnsi="Times New Roman" w:cs="Times New Roman"/>
          <w:sz w:val="28"/>
          <w:szCs w:val="28"/>
        </w:rPr>
        <w:t xml:space="preserve">исправности имеющихся систем контроля и управления доступом. </w:t>
      </w:r>
      <w:r w:rsidR="00B944D8">
        <w:rPr>
          <w:rFonts w:ascii="Times New Roman" w:hAnsi="Times New Roman" w:cs="Times New Roman"/>
          <w:sz w:val="28"/>
          <w:szCs w:val="28"/>
        </w:rPr>
        <w:t xml:space="preserve">Обеспечить </w:t>
      </w:r>
      <w:r w:rsidR="001F45DF" w:rsidRPr="008C2E0B">
        <w:rPr>
          <w:rFonts w:ascii="Times New Roman" w:hAnsi="Times New Roman" w:cs="Times New Roman"/>
          <w:sz w:val="28"/>
          <w:szCs w:val="28"/>
        </w:rPr>
        <w:t>организа</w:t>
      </w:r>
      <w:r w:rsidR="00B944D8">
        <w:rPr>
          <w:rFonts w:ascii="Times New Roman" w:hAnsi="Times New Roman" w:cs="Times New Roman"/>
          <w:sz w:val="28"/>
          <w:szCs w:val="28"/>
        </w:rPr>
        <w:t>цию контрольно-пропускного режима в учреждениях, не допускающего проноса запрещенных предметов.</w:t>
      </w:r>
    </w:p>
    <w:p w:rsidR="00E8257B" w:rsidRPr="008C2E0B" w:rsidRDefault="00E8257B" w:rsidP="00A1716F">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Провести во всех учреждениях</w:t>
      </w:r>
      <w:r w:rsidR="006256F0">
        <w:rPr>
          <w:rFonts w:ascii="Times New Roman" w:hAnsi="Times New Roman" w:cs="Times New Roman"/>
          <w:sz w:val="28"/>
          <w:szCs w:val="28"/>
        </w:rPr>
        <w:t xml:space="preserve"> тестирование педагогов и учащихся </w:t>
      </w:r>
      <w:r w:rsidR="00E80777">
        <w:rPr>
          <w:rFonts w:ascii="Times New Roman" w:hAnsi="Times New Roman" w:cs="Times New Roman"/>
          <w:sz w:val="28"/>
          <w:szCs w:val="28"/>
        </w:rPr>
        <w:t>с целью определения уровня знаний и подготовки к действиям при возникновении чрезвычайных ситуаций,</w:t>
      </w:r>
      <w:r w:rsidRPr="008C2E0B">
        <w:rPr>
          <w:rFonts w:ascii="Times New Roman" w:hAnsi="Times New Roman" w:cs="Times New Roman"/>
          <w:sz w:val="28"/>
          <w:szCs w:val="28"/>
        </w:rPr>
        <w:t xml:space="preserve"> внеплановые тренировочные мероприятия по звуковому</w:t>
      </w:r>
      <w:r w:rsidR="006256F0">
        <w:rPr>
          <w:rFonts w:ascii="Times New Roman" w:hAnsi="Times New Roman" w:cs="Times New Roman"/>
          <w:sz w:val="28"/>
          <w:szCs w:val="28"/>
        </w:rPr>
        <w:t xml:space="preserve"> сигналу «Посторонний в здании» как с несовершеннолетними, так и отдельно с  педагогическими работниками, персоналом образовательных учреждений. Разработать видеоролики, доступные для восприятия несовершеннолетними, пропагандирующие и разъясняющие правила поведения при возникновении чрезвычайных ситуаций. Разместить указанные ролики во вс</w:t>
      </w:r>
      <w:r w:rsidR="00E80777">
        <w:rPr>
          <w:rFonts w:ascii="Times New Roman" w:hAnsi="Times New Roman" w:cs="Times New Roman"/>
          <w:sz w:val="28"/>
          <w:szCs w:val="28"/>
        </w:rPr>
        <w:t>ех доступных Интернет-ресурсах,</w:t>
      </w:r>
      <w:r w:rsidR="006256F0">
        <w:rPr>
          <w:rFonts w:ascii="Times New Roman" w:hAnsi="Times New Roman" w:cs="Times New Roman"/>
          <w:sz w:val="28"/>
          <w:szCs w:val="28"/>
        </w:rPr>
        <w:t xml:space="preserve"> транслировать на классных часах в образовательных учреждениях.</w:t>
      </w:r>
    </w:p>
    <w:p w:rsidR="00E8257B" w:rsidRPr="008C2E0B" w:rsidRDefault="00BC498C" w:rsidP="00A171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w:t>
      </w:r>
      <w:r w:rsidR="00104DB2">
        <w:rPr>
          <w:rFonts w:ascii="Times New Roman" w:hAnsi="Times New Roman" w:cs="Times New Roman"/>
          <w:sz w:val="28"/>
          <w:szCs w:val="28"/>
        </w:rPr>
        <w:t>муниципальные контракты</w:t>
      </w:r>
      <w:r>
        <w:rPr>
          <w:rFonts w:ascii="Times New Roman" w:hAnsi="Times New Roman" w:cs="Times New Roman"/>
          <w:sz w:val="28"/>
          <w:szCs w:val="28"/>
        </w:rPr>
        <w:t xml:space="preserve">, заключенные с охранными организациями. Планомерно проверять их исполнение с точки зрения профилактики преступных проявлений в отношении несовершеннолетних. </w:t>
      </w:r>
      <w:r w:rsidR="00E8257B" w:rsidRPr="008C2E0B">
        <w:rPr>
          <w:rFonts w:ascii="Times New Roman" w:hAnsi="Times New Roman" w:cs="Times New Roman"/>
          <w:sz w:val="28"/>
          <w:szCs w:val="28"/>
        </w:rPr>
        <w:t xml:space="preserve">При выявлении нарушений </w:t>
      </w:r>
      <w:r w:rsidR="00104DB2" w:rsidRPr="00104DB2">
        <w:rPr>
          <w:rFonts w:ascii="Times New Roman" w:hAnsi="Times New Roman" w:cs="Times New Roman"/>
          <w:sz w:val="28"/>
          <w:szCs w:val="28"/>
        </w:rPr>
        <w:t xml:space="preserve">условий муниципальных </w:t>
      </w:r>
      <w:r w:rsidR="00104DB2" w:rsidRPr="00104DB2">
        <w:rPr>
          <w:rFonts w:ascii="Times New Roman" w:hAnsi="Times New Roman" w:cs="Times New Roman"/>
          <w:sz w:val="28"/>
          <w:szCs w:val="28"/>
        </w:rPr>
        <w:lastRenderedPageBreak/>
        <w:t xml:space="preserve">контрактов </w:t>
      </w:r>
      <w:r w:rsidR="000B65D2" w:rsidRPr="008C2E0B">
        <w:rPr>
          <w:rFonts w:ascii="Times New Roman" w:hAnsi="Times New Roman" w:cs="Times New Roman"/>
          <w:sz w:val="28"/>
          <w:szCs w:val="28"/>
        </w:rPr>
        <w:t xml:space="preserve">сотрудниками охранных предприятий </w:t>
      </w:r>
      <w:r w:rsidR="00E8257B" w:rsidRPr="008C2E0B">
        <w:rPr>
          <w:rFonts w:ascii="Times New Roman" w:hAnsi="Times New Roman" w:cs="Times New Roman"/>
          <w:sz w:val="28"/>
          <w:szCs w:val="28"/>
        </w:rPr>
        <w:t xml:space="preserve">в ходе плановых и внеплановых проверок </w:t>
      </w:r>
      <w:r w:rsidR="000B65D2" w:rsidRPr="008C2E0B">
        <w:rPr>
          <w:rFonts w:ascii="Times New Roman" w:hAnsi="Times New Roman" w:cs="Times New Roman"/>
          <w:sz w:val="28"/>
          <w:szCs w:val="28"/>
        </w:rPr>
        <w:t>своевременно проводить претензионную работу</w:t>
      </w:r>
      <w:r w:rsidR="00104DB2">
        <w:rPr>
          <w:rFonts w:ascii="Times New Roman" w:hAnsi="Times New Roman" w:cs="Times New Roman"/>
          <w:sz w:val="28"/>
          <w:szCs w:val="28"/>
        </w:rPr>
        <w:t xml:space="preserve"> и при наличии оснований, инициировать привлечение к гражданско-правовой ответственности</w:t>
      </w:r>
      <w:r w:rsidR="000B65D2" w:rsidRPr="008C2E0B">
        <w:rPr>
          <w:rFonts w:ascii="Times New Roman" w:hAnsi="Times New Roman" w:cs="Times New Roman"/>
          <w:sz w:val="28"/>
          <w:szCs w:val="28"/>
        </w:rPr>
        <w:t>.</w:t>
      </w:r>
    </w:p>
    <w:p w:rsidR="000B65D2" w:rsidRPr="008C2E0B" w:rsidRDefault="000B65D2" w:rsidP="00A1716F">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О проделанной работе по проведению внеплановых проверочных мероприятий информировать комиссию города в срок до 30.05.2021. </w:t>
      </w:r>
    </w:p>
    <w:p w:rsidR="007620C9" w:rsidRDefault="00AD545F" w:rsidP="00CA3424">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О работе по п.4 настоящего Постановления информировать комиссию города не позднее 01.09.2021 и 25.12.2021 г.</w:t>
      </w:r>
    </w:p>
    <w:p w:rsidR="00CA3424" w:rsidRPr="00CA3424" w:rsidRDefault="00CA3424" w:rsidP="00CA3424">
      <w:pPr>
        <w:spacing w:after="0"/>
        <w:ind w:firstLine="708"/>
        <w:jc w:val="both"/>
        <w:rPr>
          <w:rFonts w:ascii="Times New Roman" w:hAnsi="Times New Roman" w:cs="Times New Roman"/>
          <w:sz w:val="28"/>
          <w:szCs w:val="28"/>
        </w:rPr>
      </w:pPr>
      <w:proofErr w:type="gramStart"/>
      <w:r w:rsidRPr="00CA3424">
        <w:rPr>
          <w:rFonts w:ascii="Times New Roman" w:hAnsi="Times New Roman" w:cs="Times New Roman"/>
          <w:sz w:val="28"/>
          <w:szCs w:val="28"/>
        </w:rPr>
        <w:t>Контроль за</w:t>
      </w:r>
      <w:proofErr w:type="gramEnd"/>
      <w:r w:rsidRPr="00CA3424">
        <w:rPr>
          <w:rFonts w:ascii="Times New Roman" w:hAnsi="Times New Roman" w:cs="Times New Roman"/>
          <w:sz w:val="28"/>
          <w:szCs w:val="28"/>
        </w:rPr>
        <w:t xml:space="preserve"> исполнением постановления возложить на</w:t>
      </w:r>
      <w:r>
        <w:rPr>
          <w:rFonts w:ascii="Times New Roman" w:hAnsi="Times New Roman" w:cs="Times New Roman"/>
          <w:sz w:val="28"/>
          <w:szCs w:val="28"/>
        </w:rPr>
        <w:t xml:space="preserve"> заместителя председателя комиссии Кобылинского А.А.,</w:t>
      </w:r>
      <w:r w:rsidRPr="00CA3424">
        <w:rPr>
          <w:rFonts w:ascii="Times New Roman" w:hAnsi="Times New Roman" w:cs="Times New Roman"/>
          <w:sz w:val="28"/>
          <w:szCs w:val="28"/>
        </w:rPr>
        <w:t xml:space="preserve"> ответственного секретаря комиссии Миллер Н.А.</w:t>
      </w:r>
    </w:p>
    <w:p w:rsidR="00CA3424" w:rsidRPr="00CA3424" w:rsidRDefault="00CA3424" w:rsidP="00CA3424">
      <w:pPr>
        <w:spacing w:after="0"/>
        <w:jc w:val="both"/>
        <w:rPr>
          <w:rFonts w:ascii="Times New Roman" w:hAnsi="Times New Roman" w:cs="Times New Roman"/>
          <w:sz w:val="28"/>
          <w:szCs w:val="28"/>
        </w:rPr>
      </w:pPr>
      <w:r w:rsidRPr="00CA3424">
        <w:rPr>
          <w:rFonts w:ascii="Times New Roman" w:hAnsi="Times New Roman" w:cs="Times New Roman"/>
          <w:sz w:val="28"/>
          <w:szCs w:val="28"/>
        </w:rPr>
        <w:t xml:space="preserve">  </w:t>
      </w:r>
      <w:r>
        <w:rPr>
          <w:rFonts w:ascii="Times New Roman" w:hAnsi="Times New Roman" w:cs="Times New Roman"/>
          <w:sz w:val="28"/>
          <w:szCs w:val="28"/>
        </w:rPr>
        <w:tab/>
      </w:r>
      <w:r w:rsidRPr="00CA3424">
        <w:rPr>
          <w:rFonts w:ascii="Times New Roman" w:hAnsi="Times New Roman" w:cs="Times New Roman"/>
          <w:sz w:val="28"/>
          <w:szCs w:val="28"/>
        </w:rPr>
        <w:t>Постановление вступает в силу со дня его подписания.</w:t>
      </w:r>
    </w:p>
    <w:p w:rsidR="00A1716F" w:rsidRDefault="00A1716F" w:rsidP="008C2E0B">
      <w:pPr>
        <w:spacing w:after="0"/>
        <w:jc w:val="both"/>
        <w:rPr>
          <w:rFonts w:ascii="Times New Roman" w:hAnsi="Times New Roman" w:cs="Times New Roman"/>
          <w:sz w:val="28"/>
          <w:szCs w:val="28"/>
        </w:rPr>
      </w:pPr>
    </w:p>
    <w:p w:rsidR="002F6952" w:rsidRDefault="002F6952" w:rsidP="008C2E0B">
      <w:pPr>
        <w:spacing w:after="0"/>
        <w:jc w:val="both"/>
        <w:rPr>
          <w:rFonts w:ascii="Times New Roman" w:hAnsi="Times New Roman" w:cs="Times New Roman"/>
          <w:sz w:val="28"/>
          <w:szCs w:val="28"/>
        </w:rPr>
      </w:pPr>
    </w:p>
    <w:p w:rsidR="00A1716F" w:rsidRDefault="00A1716F" w:rsidP="008C2E0B">
      <w:pPr>
        <w:spacing w:after="0"/>
        <w:jc w:val="both"/>
        <w:rPr>
          <w:rFonts w:ascii="Times New Roman" w:hAnsi="Times New Roman" w:cs="Times New Roman"/>
          <w:sz w:val="28"/>
          <w:szCs w:val="28"/>
        </w:rPr>
      </w:pPr>
    </w:p>
    <w:p w:rsidR="00A1716F" w:rsidRPr="008C2E0B" w:rsidRDefault="00A1716F" w:rsidP="008C2E0B">
      <w:pPr>
        <w:spacing w:after="0"/>
        <w:jc w:val="both"/>
        <w:rPr>
          <w:rFonts w:ascii="Times New Roman" w:hAnsi="Times New Roman" w:cs="Times New Roman"/>
          <w:sz w:val="28"/>
          <w:szCs w:val="28"/>
        </w:rPr>
      </w:pPr>
    </w:p>
    <w:p w:rsidR="007620C9" w:rsidRPr="008C2E0B" w:rsidRDefault="007620C9"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  Председатель   Комиссии                                                     О.А. Урбанович</w:t>
      </w:r>
    </w:p>
    <w:p w:rsidR="007620C9" w:rsidRPr="008C2E0B" w:rsidRDefault="007620C9" w:rsidP="008C2E0B">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  Ответственный секретарь Комиссии                                  </w:t>
      </w:r>
      <w:r w:rsidR="00A1716F">
        <w:rPr>
          <w:rFonts w:ascii="Times New Roman" w:hAnsi="Times New Roman" w:cs="Times New Roman"/>
          <w:sz w:val="28"/>
          <w:szCs w:val="28"/>
        </w:rPr>
        <w:t xml:space="preserve">  </w:t>
      </w:r>
      <w:r w:rsidRPr="008C2E0B">
        <w:rPr>
          <w:rFonts w:ascii="Times New Roman" w:hAnsi="Times New Roman" w:cs="Times New Roman"/>
          <w:sz w:val="28"/>
          <w:szCs w:val="28"/>
        </w:rPr>
        <w:t>Н.А. Миллер</w:t>
      </w:r>
    </w:p>
    <w:p w:rsidR="007620C9" w:rsidRPr="008C2E0B" w:rsidRDefault="007620C9" w:rsidP="008C2E0B">
      <w:pPr>
        <w:spacing w:after="0"/>
        <w:jc w:val="both"/>
        <w:rPr>
          <w:rFonts w:ascii="Times New Roman" w:hAnsi="Times New Roman" w:cs="Times New Roman"/>
          <w:sz w:val="28"/>
          <w:szCs w:val="28"/>
        </w:rPr>
      </w:pPr>
    </w:p>
    <w:p w:rsidR="007620C9" w:rsidRDefault="007620C9">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762FBD" w:rsidRDefault="00762FBD">
      <w:pPr>
        <w:rPr>
          <w:rFonts w:ascii="Times New Roman" w:hAnsi="Times New Roman" w:cs="Times New Roman"/>
          <w:sz w:val="28"/>
          <w:szCs w:val="28"/>
        </w:rPr>
      </w:pPr>
    </w:p>
    <w:p w:rsidR="00762FBD" w:rsidRDefault="00762FBD">
      <w:pPr>
        <w:rPr>
          <w:rFonts w:ascii="Times New Roman" w:hAnsi="Times New Roman" w:cs="Times New Roman"/>
          <w:sz w:val="28"/>
          <w:szCs w:val="28"/>
        </w:rPr>
      </w:pPr>
    </w:p>
    <w:p w:rsidR="00762FBD" w:rsidRDefault="00762FBD">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B05DC2">
      <w:pPr>
        <w:rPr>
          <w:rFonts w:ascii="Times New Roman" w:hAnsi="Times New Roman" w:cs="Times New Roman"/>
          <w:sz w:val="28"/>
          <w:szCs w:val="28"/>
        </w:rPr>
      </w:pPr>
    </w:p>
    <w:p w:rsidR="00B05DC2" w:rsidRDefault="00161E14" w:rsidP="00762FBD">
      <w:pPr>
        <w:spacing w:after="0"/>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61E14" w:rsidRDefault="00161E14" w:rsidP="00762FBD">
      <w:pPr>
        <w:spacing w:after="0"/>
        <w:ind w:left="5245"/>
        <w:jc w:val="center"/>
        <w:rPr>
          <w:rFonts w:ascii="Times New Roman" w:hAnsi="Times New Roman" w:cs="Times New Roman"/>
          <w:sz w:val="28"/>
          <w:szCs w:val="28"/>
        </w:rPr>
      </w:pPr>
      <w:r>
        <w:rPr>
          <w:rFonts w:ascii="Times New Roman" w:hAnsi="Times New Roman" w:cs="Times New Roman"/>
          <w:sz w:val="28"/>
          <w:szCs w:val="28"/>
        </w:rPr>
        <w:t xml:space="preserve">к постановлению </w:t>
      </w:r>
      <w:proofErr w:type="spellStart"/>
      <w:r>
        <w:rPr>
          <w:rFonts w:ascii="Times New Roman" w:hAnsi="Times New Roman" w:cs="Times New Roman"/>
          <w:sz w:val="28"/>
          <w:szCs w:val="28"/>
        </w:rPr>
        <w:t>КДНиЗП</w:t>
      </w:r>
      <w:proofErr w:type="spellEnd"/>
    </w:p>
    <w:p w:rsidR="00161E14" w:rsidRDefault="00161E14" w:rsidP="00762FBD">
      <w:pPr>
        <w:spacing w:after="0"/>
        <w:ind w:left="5670"/>
        <w:rPr>
          <w:rFonts w:ascii="Times New Roman" w:hAnsi="Times New Roman" w:cs="Times New Roman"/>
          <w:sz w:val="28"/>
          <w:szCs w:val="28"/>
        </w:rPr>
      </w:pPr>
      <w:r>
        <w:rPr>
          <w:rFonts w:ascii="Times New Roman" w:hAnsi="Times New Roman" w:cs="Times New Roman"/>
          <w:sz w:val="28"/>
          <w:szCs w:val="28"/>
        </w:rPr>
        <w:t>администрации города Красноярска</w:t>
      </w:r>
      <w:r w:rsidR="00762FBD">
        <w:rPr>
          <w:rFonts w:ascii="Times New Roman" w:hAnsi="Times New Roman" w:cs="Times New Roman"/>
          <w:sz w:val="28"/>
          <w:szCs w:val="28"/>
        </w:rPr>
        <w:t xml:space="preserve"> </w:t>
      </w:r>
      <w:r>
        <w:rPr>
          <w:rFonts w:ascii="Times New Roman" w:hAnsi="Times New Roman" w:cs="Times New Roman"/>
          <w:sz w:val="28"/>
          <w:szCs w:val="28"/>
        </w:rPr>
        <w:t>от 11.05.2021 №5</w:t>
      </w:r>
    </w:p>
    <w:p w:rsidR="00161E14" w:rsidRDefault="00161E14" w:rsidP="00161E14">
      <w:pPr>
        <w:spacing w:after="0"/>
        <w:jc w:val="center"/>
        <w:rPr>
          <w:rFonts w:ascii="Times New Roman" w:hAnsi="Times New Roman" w:cs="Times New Roman"/>
          <w:sz w:val="28"/>
          <w:szCs w:val="28"/>
        </w:rPr>
      </w:pPr>
    </w:p>
    <w:p w:rsidR="00161E14" w:rsidRDefault="00161E14" w:rsidP="00161E14">
      <w:pPr>
        <w:spacing w:after="0"/>
        <w:jc w:val="center"/>
        <w:rPr>
          <w:rFonts w:ascii="Times New Roman" w:hAnsi="Times New Roman" w:cs="Times New Roman"/>
          <w:sz w:val="28"/>
          <w:szCs w:val="28"/>
        </w:rPr>
      </w:pPr>
      <w:r>
        <w:rPr>
          <w:rFonts w:ascii="Times New Roman" w:hAnsi="Times New Roman" w:cs="Times New Roman"/>
          <w:sz w:val="28"/>
          <w:szCs w:val="28"/>
        </w:rPr>
        <w:t>Информационная справка</w:t>
      </w:r>
      <w:bookmarkStart w:id="0" w:name="_GoBack"/>
      <w:bookmarkEnd w:id="0"/>
    </w:p>
    <w:p w:rsidR="00161E14" w:rsidRDefault="00161E14" w:rsidP="00161E14">
      <w:pPr>
        <w:spacing w:after="0"/>
        <w:jc w:val="center"/>
        <w:rPr>
          <w:rFonts w:ascii="Times New Roman" w:hAnsi="Times New Roman" w:cs="Times New Roman"/>
          <w:sz w:val="28"/>
          <w:szCs w:val="28"/>
        </w:rPr>
      </w:pP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системе образования  города Красноярска  работа, направленная на обеспечение антитеррористической безопасности учреждений образования ведется в двух направлениях:</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Усиление безопасности и контроля  в образовательных учреждениях и организация и проведение мероприятий, направленных на профилактику и противодействие распространению экстремизма и идеологии терроризма среди учащихся.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Для обеспечения безопасности в образовательных учреждениях города действует комплексная система технических, организационных мер и мероприятий.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По результатам совместных торгов на оказание охранных услуг в образовательных учреждениях г. Красноярска в первом полугодии 2021 года  организация пропускного режима осуществляется представителями частных охранных предприятий.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Руководителям образовательных организаций указано на необходимость проведения претензионной работы в случае нарушения охранными организациями условий контрактов, а также о персональной ответственности за неэффективное использование бюджетных средств по заключенным контрактам. На сегодняшний день  имеется ряд обращений директоров о нарушениях в работе охранных предприятий. Претензионная работа ведется.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дополнение, для оперативности действий, требующих вмешательства силовых структур все школы и детские сады оборудованы «тревожными кнопками» вызова </w:t>
      </w:r>
      <w:proofErr w:type="gramStart"/>
      <w:r w:rsidRPr="008C2E0B">
        <w:rPr>
          <w:rFonts w:ascii="Times New Roman" w:hAnsi="Times New Roman" w:cs="Times New Roman"/>
          <w:sz w:val="28"/>
          <w:szCs w:val="28"/>
        </w:rPr>
        <w:t>группы оперативного реагирования подразделения вневедомственной охраны Федеральной службы войск национальной гвардии Российской</w:t>
      </w:r>
      <w:proofErr w:type="gramEnd"/>
      <w:r w:rsidRPr="008C2E0B">
        <w:rPr>
          <w:rFonts w:ascii="Times New Roman" w:hAnsi="Times New Roman" w:cs="Times New Roman"/>
          <w:sz w:val="28"/>
          <w:szCs w:val="28"/>
        </w:rPr>
        <w:t xml:space="preserve"> Федерации (далее </w:t>
      </w:r>
      <w:proofErr w:type="spellStart"/>
      <w:r w:rsidRPr="008C2E0B">
        <w:rPr>
          <w:rFonts w:ascii="Times New Roman" w:hAnsi="Times New Roman" w:cs="Times New Roman"/>
          <w:sz w:val="28"/>
          <w:szCs w:val="28"/>
        </w:rPr>
        <w:t>Росгвардии</w:t>
      </w:r>
      <w:proofErr w:type="spellEnd"/>
      <w:r w:rsidRPr="008C2E0B">
        <w:rPr>
          <w:rFonts w:ascii="Times New Roman" w:hAnsi="Times New Roman" w:cs="Times New Roman"/>
          <w:sz w:val="28"/>
          <w:szCs w:val="28"/>
        </w:rPr>
        <w:t xml:space="preserve">).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92 действующих зданиях школ установлены электронные системы контроля доступа (турникеты). В школах города имеются стационарные рамки-</w:t>
      </w:r>
      <w:proofErr w:type="spellStart"/>
      <w:r w:rsidRPr="008C2E0B">
        <w:rPr>
          <w:rFonts w:ascii="Times New Roman" w:hAnsi="Times New Roman" w:cs="Times New Roman"/>
          <w:sz w:val="28"/>
          <w:szCs w:val="28"/>
        </w:rPr>
        <w:t>металлодетекторы</w:t>
      </w:r>
      <w:proofErr w:type="spellEnd"/>
      <w:r w:rsidRPr="008C2E0B">
        <w:rPr>
          <w:rFonts w:ascii="Times New Roman" w:hAnsi="Times New Roman" w:cs="Times New Roman"/>
          <w:sz w:val="28"/>
          <w:szCs w:val="28"/>
        </w:rPr>
        <w:t>.</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целях предотвращения случаев телефонного терроризма во всех школах города функционируют автоматические определители номера.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 xml:space="preserve">Все школы города оснащены системой видеонаблюдения, это 3565 видеокамер.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целях обеспечения безопасного пребывания воспитанников все дошкольные образовательные учреждения оснащены системами контроля доступа – электронные замки (чип), домофон, звонок. В 150 детских садах имеется система видеонаблюдения.</w:t>
      </w:r>
    </w:p>
    <w:p w:rsidR="00B05DC2" w:rsidRPr="008C2E0B" w:rsidRDefault="00B05DC2" w:rsidP="00B05DC2">
      <w:pPr>
        <w:spacing w:after="0"/>
        <w:ind w:firstLine="708"/>
        <w:jc w:val="both"/>
        <w:rPr>
          <w:rFonts w:ascii="Times New Roman" w:hAnsi="Times New Roman" w:cs="Times New Roman"/>
          <w:sz w:val="28"/>
          <w:szCs w:val="28"/>
        </w:rPr>
      </w:pPr>
      <w:proofErr w:type="gramStart"/>
      <w:r w:rsidRPr="008C2E0B">
        <w:rPr>
          <w:rFonts w:ascii="Times New Roman" w:hAnsi="Times New Roman" w:cs="Times New Roman"/>
          <w:sz w:val="28"/>
          <w:szCs w:val="28"/>
        </w:rPr>
        <w:t xml:space="preserve">В рамках  </w:t>
      </w:r>
      <w:hyperlink r:id="rId8" w:history="1">
        <w:r w:rsidRPr="008C2E0B">
          <w:rPr>
            <w:rStyle w:val="a4"/>
            <w:rFonts w:ascii="Times New Roman" w:hAnsi="Times New Roman" w:cs="Times New Roman"/>
            <w:sz w:val="28"/>
            <w:szCs w:val="28"/>
          </w:rPr>
          <w:t>муниципальной программы «Развитие образования в городе Красноярске» на 2021 год и плановый период 2022-2023 гг.»</w:t>
        </w:r>
      </w:hyperlink>
      <w:r w:rsidRPr="008C2E0B">
        <w:rPr>
          <w:rFonts w:ascii="Times New Roman" w:hAnsi="Times New Roman" w:cs="Times New Roman"/>
          <w:sz w:val="28"/>
          <w:szCs w:val="28"/>
        </w:rPr>
        <w:t xml:space="preserve"> на проведение антитеррористических мероприятий в соответствии с требованиями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 1006 на обеспечение зданий учреждений отрасли «Образование» охраной</w:t>
      </w:r>
      <w:proofErr w:type="gramEnd"/>
      <w:r w:rsidRPr="008C2E0B">
        <w:rPr>
          <w:rFonts w:ascii="Times New Roman" w:hAnsi="Times New Roman" w:cs="Times New Roman"/>
          <w:sz w:val="28"/>
          <w:szCs w:val="28"/>
        </w:rPr>
        <w:t xml:space="preserve">, частными охранными предприятиями, обслуживание системы «Тревожная кнопка», обслуживание системы видеонаблюдения учреждений, обслуживание </w:t>
      </w:r>
      <w:proofErr w:type="spellStart"/>
      <w:r w:rsidRPr="008C2E0B">
        <w:rPr>
          <w:rFonts w:ascii="Times New Roman" w:hAnsi="Times New Roman" w:cs="Times New Roman"/>
          <w:sz w:val="28"/>
          <w:szCs w:val="28"/>
        </w:rPr>
        <w:t>домофонной</w:t>
      </w:r>
      <w:proofErr w:type="spellEnd"/>
      <w:r w:rsidRPr="008C2E0B">
        <w:rPr>
          <w:rFonts w:ascii="Times New Roman" w:hAnsi="Times New Roman" w:cs="Times New Roman"/>
          <w:sz w:val="28"/>
          <w:szCs w:val="28"/>
        </w:rPr>
        <w:t xml:space="preserve"> системы и прочие расходы запланированы средства на общую сумму 238 120,06 тыс. рублей ежегодно.</w:t>
      </w:r>
    </w:p>
    <w:p w:rsidR="00B05DC2" w:rsidRPr="008C2E0B" w:rsidRDefault="00B05DC2" w:rsidP="00B05DC2">
      <w:pPr>
        <w:spacing w:after="0"/>
        <w:ind w:firstLine="708"/>
        <w:jc w:val="both"/>
        <w:rPr>
          <w:rFonts w:ascii="Times New Roman" w:hAnsi="Times New Roman" w:cs="Times New Roman"/>
          <w:sz w:val="28"/>
          <w:szCs w:val="28"/>
        </w:rPr>
      </w:pPr>
      <w:proofErr w:type="gramStart"/>
      <w:r w:rsidRPr="008C2E0B">
        <w:rPr>
          <w:rFonts w:ascii="Times New Roman" w:hAnsi="Times New Roman" w:cs="Times New Roman"/>
          <w:sz w:val="28"/>
          <w:szCs w:val="28"/>
        </w:rPr>
        <w:t>Кроме того, за счет средств субсидии из краевого бюджета на проведение работ в общеобразовательных организациях с целью приведения зданий и сооружений в соответствие требованиям надзорных органов и средств бюджета города предусмотрены средства на 2021 год на ремонт ограждения в 3 общеобразовательных учреждениях города на общую сумму  5 963,08 тыс. руб. (МАОУ СШ № 76 – 866,10 тыс. руб., МБОУ СШ № 84 – 1</w:t>
      </w:r>
      <w:proofErr w:type="gramEnd"/>
      <w:r w:rsidRPr="008C2E0B">
        <w:rPr>
          <w:rFonts w:ascii="Times New Roman" w:hAnsi="Times New Roman" w:cs="Times New Roman"/>
          <w:sz w:val="28"/>
          <w:szCs w:val="28"/>
        </w:rPr>
        <w:t> </w:t>
      </w:r>
      <w:proofErr w:type="gramStart"/>
      <w:r w:rsidRPr="008C2E0B">
        <w:rPr>
          <w:rFonts w:ascii="Times New Roman" w:hAnsi="Times New Roman" w:cs="Times New Roman"/>
          <w:sz w:val="28"/>
          <w:szCs w:val="28"/>
        </w:rPr>
        <w:t>414,50 тыс. руб., МБОУ Лицей № 8 -  3 682,48 тыс. руб.)</w:t>
      </w:r>
      <w:proofErr w:type="gramEnd"/>
    </w:p>
    <w:p w:rsidR="00B05DC2" w:rsidRPr="008C2E0B"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Во исполнение Постановления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на все действующие здания образовательных учреждений оформлены паспорта безопасности.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Во всех образовательных учреждениях г. Красноярска проводятся  следующие мероприятия: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плановые и внеплановые противопожарные инструктажи и инструктажи при проникновении постороннего в здание с работниками учреждений;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 xml:space="preserve">практические занятия по отработке   эвакуационных мероприятий и действиях персонала и детей при проникновении постороннего в здание;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занятия (беседы) с учащимися по изучению требований пожарной безопасности безопасном поведении в чрезвычайных ситуациях;</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проверка работоспособности автоматических установок пожарной сигнализации и систем оповещения и управления действиями  участников образовательного процесса с оформлением соответствующих актов проверок;</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инструктивные совещания по обеспечению безопасности в период проведения культурно-массовых мероприятий в ОУ, в период работы летних смен пришкольных лагерей.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целях повышения уровня организации мероприятий по эвакуации учащихся (воспитанников), работников на случай чрезвычайной ситуации руководителями образовательных учреждений определено резервное место сбора учащихся, воспитанников и работников образовательных учреждений в период чрезвычайной ситуации путем заключения договора с вблизи расположенной организацией.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Совместно с сотрудниками полиции с целью противодействия анонимным телефонным сообщениям о готовящихся террористических акциях в образовательных учреждениях проводятся мероприятия, направленные на информирование несовершеннолетних о юридической ответственности за заведомо ложное сообщение об акте терроризма.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течение учебного года в образовательных учреждениях города проводится разъяснительная работа по повышению бдительности и о мерах по обеспечению личной безопасности среди учащихся и их родителей, педагогических и технических работников. На родительских собраниях обсуждаются вопросы предупреждения и действий в случае чрезвычайных ситуаций, терроризма и экстремизма.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Летом 2021 года на территории города Красноярска будут функционировать 5 муниципальных лагерей системы образования («Ласточка», «Патриот», «</w:t>
      </w:r>
      <w:proofErr w:type="spellStart"/>
      <w:r w:rsidRPr="008C2E0B">
        <w:rPr>
          <w:rFonts w:ascii="Times New Roman" w:hAnsi="Times New Roman" w:cs="Times New Roman"/>
          <w:sz w:val="28"/>
          <w:szCs w:val="28"/>
        </w:rPr>
        <w:t>Бирюсинка</w:t>
      </w:r>
      <w:proofErr w:type="spellEnd"/>
      <w:r w:rsidRPr="008C2E0B">
        <w:rPr>
          <w:rFonts w:ascii="Times New Roman" w:hAnsi="Times New Roman" w:cs="Times New Roman"/>
          <w:sz w:val="28"/>
          <w:szCs w:val="28"/>
        </w:rPr>
        <w:t>», «</w:t>
      </w:r>
      <w:proofErr w:type="gramStart"/>
      <w:r w:rsidRPr="008C2E0B">
        <w:rPr>
          <w:rFonts w:ascii="Times New Roman" w:hAnsi="Times New Roman" w:cs="Times New Roman"/>
          <w:sz w:val="28"/>
          <w:szCs w:val="28"/>
        </w:rPr>
        <w:t>Крылья-Восток</w:t>
      </w:r>
      <w:proofErr w:type="gramEnd"/>
      <w:r w:rsidRPr="008C2E0B">
        <w:rPr>
          <w:rFonts w:ascii="Times New Roman" w:hAnsi="Times New Roman" w:cs="Times New Roman"/>
          <w:sz w:val="28"/>
          <w:szCs w:val="28"/>
        </w:rPr>
        <w:t>», «Крылья – Запад»).</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соответствии с Распоряжением Правительства  Красноярского края городской  комиссией по проверке готовности оздоровительных учреждений к обеспечению отдыха, оздоровления и занятости детей в выездном режиме будет осуществляться приемка муниципальных загородных детских оздоровительных лагерей и негосударственных организаций отдыха, оздоровления детей, расположенных на территории города Красноярска, к летнему оздоровительному сезону.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Распоряжением администрации города Красноярск от 07.06.2012 № 23-соц утвержден состав комиссии по проверке готовности оздоровительных учреждений.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состав комиссии включены представители </w:t>
      </w:r>
      <w:proofErr w:type="spellStart"/>
      <w:r w:rsidRPr="008C2E0B">
        <w:rPr>
          <w:rFonts w:ascii="Times New Roman" w:hAnsi="Times New Roman" w:cs="Times New Roman"/>
          <w:sz w:val="28"/>
          <w:szCs w:val="28"/>
        </w:rPr>
        <w:t>Росгвардии</w:t>
      </w:r>
      <w:proofErr w:type="spellEnd"/>
      <w:r w:rsidRPr="008C2E0B">
        <w:rPr>
          <w:rFonts w:ascii="Times New Roman" w:hAnsi="Times New Roman" w:cs="Times New Roman"/>
          <w:sz w:val="28"/>
          <w:szCs w:val="28"/>
        </w:rPr>
        <w:t>, которые совместно со специалистами МВД, департамента общественной безопасности администрации города Красноярска производят осмотр лагеря на предмет антитеррористической и антикриминальной защищенности.</w:t>
      </w:r>
    </w:p>
    <w:p w:rsidR="00B05DC2" w:rsidRPr="008C2E0B"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Во время приемки лагерей муниципальной комиссией будет производиться осмотр систем видеонаблюдения, охват территории на предмет наличия «мертвых зон», оборудование КПП, наличие необходимого оборудования и спецсредств у представителей охранных предприятий с которыми заключены договора на организацию охранных мероприятий, документального обеспечения.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Приоритетным направлением оздоровительной кампании 2021 года является обеспечение безопасности детей в соответствии с утвержденным Краевым Стандартом безопасности отдыха и оздоровления  в загородных оздоровительных учреждениях.</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соответствии со Стандартом  безопасности во всех 5 муниципальных лагерях системы образования города: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имеется ограждение не менее 1,5 метров (от 1,7 до 2 метров);</w:t>
      </w:r>
    </w:p>
    <w:p w:rsidR="00B05DC2" w:rsidRPr="008C2E0B"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внедрены системы видеонаблюдения, и с каждым годом сеть видеокамер увеличивается;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охраняемый пропускной пункт, запирающиеся ворота, шлагбаумы; </w:t>
      </w:r>
    </w:p>
    <w:p w:rsidR="00B05DC2" w:rsidRPr="008C2E0B"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посты оборудованы техническими средствами контр</w:t>
      </w:r>
      <w:r>
        <w:rPr>
          <w:rFonts w:ascii="Times New Roman" w:hAnsi="Times New Roman" w:cs="Times New Roman"/>
          <w:sz w:val="28"/>
          <w:szCs w:val="28"/>
        </w:rPr>
        <w:t xml:space="preserve">оля, в частности ручными </w:t>
      </w:r>
      <w:proofErr w:type="spellStart"/>
      <w:r>
        <w:rPr>
          <w:rFonts w:ascii="Times New Roman" w:hAnsi="Times New Roman" w:cs="Times New Roman"/>
          <w:sz w:val="28"/>
          <w:szCs w:val="28"/>
        </w:rPr>
        <w:t>металло</w:t>
      </w:r>
      <w:r w:rsidRPr="008C2E0B">
        <w:rPr>
          <w:rFonts w:ascii="Times New Roman" w:hAnsi="Times New Roman" w:cs="Times New Roman"/>
          <w:sz w:val="28"/>
          <w:szCs w:val="28"/>
        </w:rPr>
        <w:t>детекторами</w:t>
      </w:r>
      <w:proofErr w:type="spellEnd"/>
      <w:r w:rsidRPr="008C2E0B">
        <w:rPr>
          <w:rFonts w:ascii="Times New Roman" w:hAnsi="Times New Roman" w:cs="Times New Roman"/>
          <w:sz w:val="28"/>
          <w:szCs w:val="28"/>
        </w:rPr>
        <w:t>;</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лагерях работают сотрудники частных охранных предприятий в количестве не менее чем 1 сотрудник на 5 гектар;</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входные двери в корпусах и административно-хозяйственных зданиях оборудованы запорными устройствами;</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оконные проемы остеклены, имеют запирающие устройства;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ночное освещение достаточное для созданий безопасных условий</w:t>
      </w:r>
      <w:r>
        <w:rPr>
          <w:rFonts w:ascii="Times New Roman" w:hAnsi="Times New Roman" w:cs="Times New Roman"/>
          <w:sz w:val="28"/>
          <w:szCs w:val="28"/>
        </w:rPr>
        <w:t>;</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должностные инструкции вожатых и воспитателей внесены пункты о </w:t>
      </w:r>
      <w:proofErr w:type="gramStart"/>
      <w:r w:rsidRPr="008C2E0B">
        <w:rPr>
          <w:rFonts w:ascii="Times New Roman" w:hAnsi="Times New Roman" w:cs="Times New Roman"/>
          <w:sz w:val="28"/>
          <w:szCs w:val="28"/>
        </w:rPr>
        <w:t>контроле за</w:t>
      </w:r>
      <w:proofErr w:type="gramEnd"/>
      <w:r w:rsidRPr="008C2E0B">
        <w:rPr>
          <w:rFonts w:ascii="Times New Roman" w:hAnsi="Times New Roman" w:cs="Times New Roman"/>
          <w:sz w:val="28"/>
          <w:szCs w:val="28"/>
        </w:rPr>
        <w:t xml:space="preserve"> детьми в ночное время, утверждены графики ночных дежурств;</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все сотрудники в обязательном порядке проходят проверку на отсутствие судимости при приемке на работу;</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сотрудниками охраны вменена обязанность ежедневного обхода территории с целью выявления подозрительных предметов;</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на стендах размещается информация о действиях при возникновении угрозы для жизни и здоровья детей;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 xml:space="preserve">во всех лагерях присутствует устойчивая телефонная связь, на постах охраны размещены телефоны всех служб экстренного реагирования.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С целью обеспечения жизнедеятельности оздоровительных лагерей все загородные оздоровительные лагеря отрасли «Образование» оснащены электрогенераторами.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Во исполнение постановления Правительства Российской Федерации от 02.08.2019 № 1006 во всех лагерях разработаны паспорта  антитеррористической безопасности объекта (территории).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рамках проведения профилактической работы по обеспечению пожарной безопасности в загородных лагерях проводятся инструктажи  персонала  по действиям в случае возникновения чрезвычайного происшествия. Также дважды за сезон с участием инспекторов пожарного надзора запланировано проведение тренировок по эвакуации детей.</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целом, комплекс принимаемых мер позволяет говорить о достаточной защищенности лагерей от различных угроз связанных с безопасностью, в случае возникновения ЧП принятый комплекс мер и технических решений позволит оперативно выявить угрозу, вызвать необходимые службы и обезопасить детей  до их приезда.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настоящее время в общеобразовательных учреждениях формирование антитеррористического сознания осуществляется по 4 направлениям:</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Работа с детьми в урочной, внеурочной и воспитательной деятельности;</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Работа с педагогическим коллективом по вопросам сопровождения подростка, его взросления;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Работа с родителями в рамках внимательного сопровождения подростков вне школы, в  социальной среде;</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Работа с компетентными органами и партнерами по вопросам сотрудничества при реализации совместных планов, куда мы относим территориальные подразделения Главного управления МВД России, Управления ФСБ России по Красноярскому краю, Главного управления МЧС России по Красноярскому краю,  учреждения культуры, молодежной политики, спорта и др.</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С целью выявления обучающихся склонных к насилию педагогическими коллективами учреждений используется алгоритм выявления сторонников идеологии насилия. Организация проведения комплекса профилактических мер осуществляется в активном взаимодействии с соответствующими органами системы профилактики безнадзорности и правонарушений несовершеннолетних.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 xml:space="preserve">В общеобразовательных учреждениях  в этом году, как и ранее,  проведено социально – психологическое тестирование, всего охвачено за время проведения тестирования  более 40 000 обучающихся 7-11 классов.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По результатам тестирования, 87,76% учащихся характеризуется отсутствием пиковых значений по представленным </w:t>
      </w:r>
      <w:proofErr w:type="gramStart"/>
      <w:r w:rsidRPr="008C2E0B">
        <w:rPr>
          <w:rFonts w:ascii="Times New Roman" w:hAnsi="Times New Roman" w:cs="Times New Roman"/>
          <w:sz w:val="28"/>
          <w:szCs w:val="28"/>
        </w:rPr>
        <w:t>в опроснике</w:t>
      </w:r>
      <w:proofErr w:type="gramEnd"/>
      <w:r w:rsidRPr="008C2E0B">
        <w:rPr>
          <w:rFonts w:ascii="Times New Roman" w:hAnsi="Times New Roman" w:cs="Times New Roman"/>
          <w:sz w:val="28"/>
          <w:szCs w:val="28"/>
        </w:rPr>
        <w:t xml:space="preserve"> личностным сферам, что свидетельствует о диагностике стабильности психосоциального развития и сниженных рисках в данный период онтогенеза. Результаты оставшихся 13% учащихся определены к следующим категориям, с которыми проводится комплексная работа в части недопущения социальных последствий, а именно повышенный риски вовлечения 1,2%, незначительный риск вовлечения и 6 % и 6% латентная группа вовлечения (возможный риск вовлечения).</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Организована совместная работа заместителей директоров, классных руководителей и социальной службы учреждения с привлечением родителей обучающихся, направленная на выявление антиобщественных проявлений в подростковой среде, посредством мониторинга социальных  сетей несовершеннолетних.</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По информации руководителя главного управления молодежной политики и туризма в настоящее время деятельность по работе с молодежью осуществляют 10 муниципальных учреждений в 24 помещениях в разных районах города.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В соответствии с требованиями действующего законодательства пропускной режим в данных учреждениях осуществляется сотрудниками учреждений – администраторами. В одном учреждении круглосуточная охрана осуществляется силами сторожей-вахтеров. Все помещения снабжены кнопками тревожного реагирования, а также устройствами пожарно-охранной сигнализации. В соответствии с Постановлением Правительства РФ от 25.03.2015 № 272 установлено требование наличия камер видеонаблюдения в помещениях, вмещающих одновременно от 50 человек и более. Среди помещений отрасли 9 из 24 помещений оборудованы камерами видеонаблюдения. В учреждениях назначены лица, отвечающие за обеспечение антитеррористической защищенности, а также имеются положения о контрольно-пропускном режиме в учреждениях. Непосредственно с сотрудниками, организующими пропуск лиц в здание и из него, проводятся  инструктажи о поведении в случае чрезвычайной ситуации.</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В учреждениях спорта, подведомственных главному управлению по физической культуре и спорту администрации города Красноярска (далее </w:t>
      </w:r>
      <w:proofErr w:type="spellStart"/>
      <w:r w:rsidRPr="008C2E0B">
        <w:rPr>
          <w:rFonts w:ascii="Times New Roman" w:hAnsi="Times New Roman" w:cs="Times New Roman"/>
          <w:sz w:val="28"/>
          <w:szCs w:val="28"/>
        </w:rPr>
        <w:t>Красспорт</w:t>
      </w:r>
      <w:proofErr w:type="spellEnd"/>
      <w:r w:rsidRPr="008C2E0B">
        <w:rPr>
          <w:rFonts w:ascii="Times New Roman" w:hAnsi="Times New Roman" w:cs="Times New Roman"/>
          <w:sz w:val="28"/>
          <w:szCs w:val="28"/>
        </w:rPr>
        <w:t>), определены должностные лица, ответственные за антитеррористическую защищенность;</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lastRenderedPageBreak/>
        <w:t>актуализированы инструкции сотрудников;</w:t>
      </w:r>
    </w:p>
    <w:p w:rsidR="00B05DC2" w:rsidRPr="008C2E0B" w:rsidRDefault="00B05DC2" w:rsidP="00B05DC2">
      <w:pPr>
        <w:spacing w:after="0"/>
        <w:ind w:firstLine="708"/>
        <w:jc w:val="both"/>
        <w:rPr>
          <w:rFonts w:ascii="Times New Roman" w:hAnsi="Times New Roman" w:cs="Times New Roman"/>
          <w:sz w:val="28"/>
          <w:szCs w:val="28"/>
        </w:rPr>
      </w:pPr>
      <w:proofErr w:type="gramStart"/>
      <w:r w:rsidRPr="008C2E0B">
        <w:rPr>
          <w:rFonts w:ascii="Times New Roman" w:hAnsi="Times New Roman" w:cs="Times New Roman"/>
          <w:sz w:val="28"/>
          <w:szCs w:val="28"/>
        </w:rPr>
        <w:t xml:space="preserve">актуализированы  инструкции по действиям персонала в случае угрозы совершения террористического акта (обнаружение взрывного устройства или предмета, внешний вид и содержание которого вызывает подозрение </w:t>
      </w:r>
      <w:r w:rsidRPr="008C2E0B">
        <w:rPr>
          <w:rFonts w:ascii="Times New Roman" w:hAnsi="Times New Roman" w:cs="Times New Roman"/>
          <w:sz w:val="28"/>
          <w:szCs w:val="28"/>
        </w:rPr>
        <w:br/>
        <w:t xml:space="preserve">на наличие взрывного устройства), при захвате заложников, при поступлении сообщения от анонимного источника о заложенном взрывном устройстве </w:t>
      </w:r>
      <w:r w:rsidRPr="008C2E0B">
        <w:rPr>
          <w:rFonts w:ascii="Times New Roman" w:hAnsi="Times New Roman" w:cs="Times New Roman"/>
          <w:sz w:val="28"/>
          <w:szCs w:val="28"/>
        </w:rPr>
        <w:br/>
        <w:t>(по телефону, в почтовом отправлении или по электронной почте), в случае применения огнестрельного или холодного оружия;</w:t>
      </w:r>
      <w:proofErr w:type="gramEnd"/>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разработаны инструкции с персоналом по обеспечению контрольно-пропускного режима, а также требований антитеррористической защищенности;</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актуализированы телефоны дежурных служб правоохранительных органов, ГО, ЧС и ПБ, аварийно-спасательных служб, администраций учреждений;</w:t>
      </w:r>
    </w:p>
    <w:p w:rsidR="00B05DC2" w:rsidRPr="008C2E0B"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 xml:space="preserve">размещена наглядная агитация-стенд «уголок безопасности </w:t>
      </w:r>
      <w:r w:rsidRPr="008C2E0B">
        <w:rPr>
          <w:rFonts w:ascii="Times New Roman" w:hAnsi="Times New Roman" w:cs="Times New Roman"/>
          <w:sz w:val="28"/>
          <w:szCs w:val="28"/>
        </w:rPr>
        <w:br/>
        <w:t xml:space="preserve">и жизнедеятельности», информация о действиях в чрезвычайных ситуациях </w:t>
      </w:r>
      <w:r w:rsidRPr="008C2E0B">
        <w:rPr>
          <w:rFonts w:ascii="Times New Roman" w:hAnsi="Times New Roman" w:cs="Times New Roman"/>
          <w:sz w:val="28"/>
          <w:szCs w:val="28"/>
        </w:rPr>
        <w:br/>
        <w:t xml:space="preserve">и угрозе проведения терактов, а также информация по обеспечению первичных мер пожарной безопасности. </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Сформирован график проведения в 2021 обследований состояния  антитеррористической защищенности объектов, расположенных на территории города Красноярска и подлежащих антитеррористической защите. Обследования выполняются в соответствии с графиком.</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Ежегодно </w:t>
      </w:r>
      <w:proofErr w:type="spellStart"/>
      <w:r w:rsidRPr="008C2E0B">
        <w:rPr>
          <w:rFonts w:ascii="Times New Roman" w:hAnsi="Times New Roman" w:cs="Times New Roman"/>
          <w:sz w:val="28"/>
          <w:szCs w:val="28"/>
        </w:rPr>
        <w:t>Красспортом</w:t>
      </w:r>
      <w:proofErr w:type="spellEnd"/>
      <w:r w:rsidRPr="008C2E0B">
        <w:rPr>
          <w:rFonts w:ascii="Times New Roman" w:hAnsi="Times New Roman" w:cs="Times New Roman"/>
          <w:sz w:val="28"/>
          <w:szCs w:val="28"/>
        </w:rPr>
        <w:t xml:space="preserve"> проводится анализ по соответствию спортивных объектов требованиям антитеррористической защищенности. В настоящее время, из числа подведомственных учреждений, 18 спортивных сооружений требуют внимания к антитеррористической защищенности объекта.</w:t>
      </w:r>
    </w:p>
    <w:p w:rsidR="00B05DC2" w:rsidRPr="008C2E0B" w:rsidRDefault="00B05DC2" w:rsidP="00B05DC2">
      <w:pPr>
        <w:spacing w:after="0"/>
        <w:ind w:firstLine="708"/>
        <w:jc w:val="both"/>
        <w:rPr>
          <w:rFonts w:ascii="Times New Roman" w:hAnsi="Times New Roman" w:cs="Times New Roman"/>
          <w:sz w:val="28"/>
          <w:szCs w:val="28"/>
        </w:rPr>
      </w:pPr>
      <w:r w:rsidRPr="008C2E0B">
        <w:rPr>
          <w:rFonts w:ascii="Times New Roman" w:hAnsi="Times New Roman" w:cs="Times New Roman"/>
          <w:sz w:val="28"/>
          <w:szCs w:val="28"/>
        </w:rPr>
        <w:t xml:space="preserve">Муниципальной программой «Развитие физической культуры и спорта в городе Красноярске» на 2021 год предусмотрены мероприятия  по антитеррористической защищенности объектов (охрана, видеонаблюдение).  </w:t>
      </w:r>
    </w:p>
    <w:p w:rsidR="00B05DC2" w:rsidRDefault="00B05DC2" w:rsidP="00B05DC2">
      <w:pPr>
        <w:spacing w:after="0"/>
        <w:jc w:val="both"/>
        <w:rPr>
          <w:rFonts w:ascii="Times New Roman" w:hAnsi="Times New Roman" w:cs="Times New Roman"/>
          <w:sz w:val="28"/>
          <w:szCs w:val="28"/>
        </w:rPr>
      </w:pPr>
      <w:r w:rsidRPr="008C2E0B">
        <w:rPr>
          <w:rFonts w:ascii="Times New Roman" w:hAnsi="Times New Roman" w:cs="Times New Roman"/>
          <w:sz w:val="28"/>
          <w:szCs w:val="28"/>
        </w:rPr>
        <w:t>Устранение недостатков запланировано на 2021-2022 годы.</w:t>
      </w:r>
    </w:p>
    <w:p w:rsidR="00B05DC2" w:rsidRPr="00435B71" w:rsidRDefault="00B05DC2" w:rsidP="00B05DC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По информации главного управления культуры администрации города д</w:t>
      </w:r>
      <w:r w:rsidRPr="00435B71">
        <w:rPr>
          <w:rFonts w:ascii="Times New Roman" w:hAnsi="Times New Roman" w:cs="Times New Roman"/>
          <w:bCs/>
          <w:sz w:val="28"/>
          <w:szCs w:val="28"/>
        </w:rPr>
        <w:t xml:space="preserve">ля обеспечения безопасного пребывания посетителей в учреждениях  разработан и действует пропускной режим, утвержденный приказом по учреждению. На стендах, телевизорах в фойе размещена информация об антитеррористической защищенности, проводятся мероприятия с детьми по порядку действий при возникновении или угрозе террористического акта. В каждом учреждении имеются: положение о пропускном режиме учреждения, </w:t>
      </w:r>
      <w:r w:rsidRPr="00435B71">
        <w:rPr>
          <w:rFonts w:ascii="Times New Roman" w:hAnsi="Times New Roman" w:cs="Times New Roman"/>
          <w:bCs/>
          <w:sz w:val="28"/>
          <w:szCs w:val="28"/>
        </w:rPr>
        <w:lastRenderedPageBreak/>
        <w:t>инструкции</w:t>
      </w:r>
      <w:r>
        <w:rPr>
          <w:rFonts w:ascii="Times New Roman" w:hAnsi="Times New Roman" w:cs="Times New Roman"/>
          <w:bCs/>
          <w:sz w:val="28"/>
          <w:szCs w:val="28"/>
        </w:rPr>
        <w:t>;</w:t>
      </w:r>
      <w:r w:rsidRPr="00435B71">
        <w:rPr>
          <w:rFonts w:ascii="Times New Roman" w:hAnsi="Times New Roman" w:cs="Times New Roman"/>
          <w:bCs/>
          <w:sz w:val="28"/>
          <w:szCs w:val="28"/>
        </w:rPr>
        <w:t xml:space="preserve"> видеонаблюдение с сохранением 30 суток; контроль доступа; домофон; тревожные кнопки; охранная сигнализация.</w:t>
      </w:r>
    </w:p>
    <w:p w:rsidR="00B05DC2" w:rsidRPr="00435B71" w:rsidRDefault="00B05DC2" w:rsidP="00B05DC2">
      <w:pPr>
        <w:spacing w:after="0"/>
        <w:ind w:firstLine="708"/>
        <w:jc w:val="both"/>
        <w:rPr>
          <w:rFonts w:ascii="Times New Roman" w:hAnsi="Times New Roman" w:cs="Times New Roman"/>
          <w:bCs/>
          <w:sz w:val="28"/>
          <w:szCs w:val="28"/>
        </w:rPr>
      </w:pPr>
      <w:r w:rsidRPr="00435B71">
        <w:rPr>
          <w:rFonts w:ascii="Times New Roman" w:hAnsi="Times New Roman" w:cs="Times New Roman"/>
          <w:bCs/>
          <w:sz w:val="28"/>
          <w:szCs w:val="28"/>
        </w:rPr>
        <w:t>В соответствии с требованиями Постановления Правительства Российской Федерации Российской Федерации от 11.02.2017 № 176 «Об утверждении требований к антитеррористической защищенности объектов (территорий) в сфере культуры, а также форма паспорта безопасности этих объектов (территорий)», руководствуясь пунктом 3.16 Положения о главном управлении культуры администрации города Красноярска, в 2020 году проведены:</w:t>
      </w:r>
    </w:p>
    <w:p w:rsidR="00B05DC2" w:rsidRPr="00435B71" w:rsidRDefault="00B05DC2" w:rsidP="00B05DC2">
      <w:pPr>
        <w:spacing w:after="0"/>
        <w:ind w:firstLine="708"/>
        <w:jc w:val="both"/>
        <w:rPr>
          <w:rFonts w:ascii="Times New Roman" w:hAnsi="Times New Roman" w:cs="Times New Roman"/>
          <w:bCs/>
          <w:sz w:val="28"/>
          <w:szCs w:val="28"/>
        </w:rPr>
      </w:pPr>
      <w:r w:rsidRPr="00435B71">
        <w:rPr>
          <w:rFonts w:ascii="Times New Roman" w:hAnsi="Times New Roman" w:cs="Times New Roman"/>
          <w:bCs/>
          <w:sz w:val="28"/>
          <w:szCs w:val="28"/>
        </w:rPr>
        <w:t xml:space="preserve">отраслевое совещание с директорами учреждений по вопросам соблюдения законодательства о противодействии терроризму на объектах муниципальных учреждений культуры, результаты проверки прокуратурой города доведены  до руководителей учреждений. Для определения порядка по работе комиссии по актуализации паспортов был приглашен заместитель начальника отдела службы по г. Красноярску </w:t>
      </w:r>
      <w:proofErr w:type="spellStart"/>
      <w:r w:rsidRPr="00435B71">
        <w:rPr>
          <w:rFonts w:ascii="Times New Roman" w:hAnsi="Times New Roman" w:cs="Times New Roman"/>
          <w:bCs/>
          <w:sz w:val="28"/>
          <w:szCs w:val="28"/>
        </w:rPr>
        <w:t>Росгвардии</w:t>
      </w:r>
      <w:proofErr w:type="spellEnd"/>
      <w:r w:rsidRPr="00435B71">
        <w:rPr>
          <w:rFonts w:ascii="Times New Roman" w:hAnsi="Times New Roman" w:cs="Times New Roman"/>
          <w:bCs/>
          <w:sz w:val="28"/>
          <w:szCs w:val="28"/>
        </w:rPr>
        <w:t xml:space="preserve"> по Красноярскому краю Панова С.В.;</w:t>
      </w:r>
    </w:p>
    <w:p w:rsidR="00B05DC2" w:rsidRPr="00435B71" w:rsidRDefault="00B05DC2" w:rsidP="00B05DC2">
      <w:pPr>
        <w:spacing w:after="0"/>
        <w:ind w:firstLine="708"/>
        <w:jc w:val="both"/>
        <w:rPr>
          <w:rFonts w:ascii="Times New Roman" w:hAnsi="Times New Roman" w:cs="Times New Roman"/>
          <w:bCs/>
          <w:sz w:val="28"/>
          <w:szCs w:val="28"/>
        </w:rPr>
      </w:pPr>
      <w:r w:rsidRPr="00435B71">
        <w:rPr>
          <w:rFonts w:ascii="Times New Roman" w:hAnsi="Times New Roman" w:cs="Times New Roman"/>
          <w:bCs/>
          <w:sz w:val="28"/>
          <w:szCs w:val="28"/>
        </w:rPr>
        <w:t xml:space="preserve">совместная работа по актуализации паспортов безопасности подведомственных учреждений с участием представителей учреждений, главного управления культуры,  </w:t>
      </w:r>
      <w:proofErr w:type="spellStart"/>
      <w:r w:rsidRPr="00435B71">
        <w:rPr>
          <w:rFonts w:ascii="Times New Roman" w:hAnsi="Times New Roman" w:cs="Times New Roman"/>
          <w:bCs/>
          <w:sz w:val="28"/>
          <w:szCs w:val="28"/>
        </w:rPr>
        <w:t>Росгвардии</w:t>
      </w:r>
      <w:proofErr w:type="spellEnd"/>
      <w:r w:rsidRPr="00435B71">
        <w:rPr>
          <w:rFonts w:ascii="Times New Roman" w:hAnsi="Times New Roman" w:cs="Times New Roman"/>
          <w:bCs/>
          <w:sz w:val="28"/>
          <w:szCs w:val="28"/>
        </w:rPr>
        <w:t xml:space="preserve"> по Красноярскому краю.</w:t>
      </w:r>
    </w:p>
    <w:p w:rsidR="00B05DC2" w:rsidRPr="00435B71" w:rsidRDefault="00B05DC2" w:rsidP="00B05DC2">
      <w:pPr>
        <w:spacing w:after="0"/>
        <w:ind w:firstLine="708"/>
        <w:jc w:val="both"/>
        <w:rPr>
          <w:rFonts w:ascii="Times New Roman" w:hAnsi="Times New Roman" w:cs="Times New Roman"/>
          <w:bCs/>
          <w:sz w:val="28"/>
          <w:szCs w:val="28"/>
        </w:rPr>
      </w:pPr>
      <w:r w:rsidRPr="00435B71">
        <w:rPr>
          <w:rFonts w:ascii="Times New Roman" w:hAnsi="Times New Roman" w:cs="Times New Roman"/>
          <w:bCs/>
          <w:sz w:val="28"/>
          <w:szCs w:val="28"/>
        </w:rPr>
        <w:t xml:space="preserve">С целью предупреждения и пресечения возможности совершения террористического акта в учреждении осуществляется комплекс организационно-профилактических </w:t>
      </w:r>
      <w:r>
        <w:rPr>
          <w:rFonts w:ascii="Times New Roman" w:hAnsi="Times New Roman" w:cs="Times New Roman"/>
          <w:bCs/>
          <w:sz w:val="28"/>
          <w:szCs w:val="28"/>
        </w:rPr>
        <w:t>мероприятий.</w:t>
      </w:r>
      <w:r w:rsidRPr="00435B71">
        <w:rPr>
          <w:rFonts w:ascii="Times New Roman" w:hAnsi="Times New Roman" w:cs="Times New Roman"/>
          <w:bCs/>
          <w:sz w:val="28"/>
          <w:szCs w:val="28"/>
        </w:rPr>
        <w:t xml:space="preserve"> </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 xml:space="preserve">На основании рекомендаций актуальных паспортов безопасности организована работа по подготовке предложений в проект бюджета 2021года. По результатам данной работы расходы по укреплению антитеррористической защищенности объектов включены в бюджет 2021 года. </w:t>
      </w:r>
      <w:proofErr w:type="gramStart"/>
      <w:r w:rsidRPr="00435B71">
        <w:rPr>
          <w:rFonts w:ascii="Times New Roman" w:hAnsi="Times New Roman" w:cs="Times New Roman"/>
          <w:bCs/>
          <w:sz w:val="28"/>
          <w:szCs w:val="28"/>
        </w:rPr>
        <w:t xml:space="preserve">В рамках муниципальной программы «Развитие культуры в городе Красноярске» на 2021 год и плановый период 2022-2023 годов с 01.01.2021 года заключены договоры на охрану объектов отрасли </w:t>
      </w:r>
      <w:r w:rsidRPr="00435B71">
        <w:rPr>
          <w:rFonts w:ascii="Times New Roman" w:hAnsi="Times New Roman" w:cs="Times New Roman"/>
          <w:bCs/>
          <w:sz w:val="28"/>
          <w:szCs w:val="28"/>
          <w:u w:val="single"/>
        </w:rPr>
        <w:t>частными охранными</w:t>
      </w:r>
      <w:r w:rsidRPr="00435B71">
        <w:rPr>
          <w:rFonts w:ascii="Times New Roman" w:hAnsi="Times New Roman" w:cs="Times New Roman"/>
          <w:bCs/>
          <w:sz w:val="28"/>
          <w:szCs w:val="28"/>
        </w:rPr>
        <w:t xml:space="preserve"> предприятиями 23 учреждений, из них</w:t>
      </w:r>
      <w:r>
        <w:rPr>
          <w:rFonts w:ascii="Times New Roman" w:hAnsi="Times New Roman" w:cs="Times New Roman"/>
          <w:bCs/>
          <w:sz w:val="28"/>
          <w:szCs w:val="28"/>
        </w:rPr>
        <w:t>:</w:t>
      </w:r>
      <w:r w:rsidRPr="00435B71">
        <w:rPr>
          <w:rFonts w:ascii="Times New Roman" w:hAnsi="Times New Roman" w:cs="Times New Roman"/>
          <w:bCs/>
          <w:sz w:val="28"/>
          <w:szCs w:val="28"/>
        </w:rPr>
        <w:t xml:space="preserve"> 13 школ, 2 </w:t>
      </w:r>
      <w:r>
        <w:rPr>
          <w:rFonts w:ascii="Times New Roman" w:hAnsi="Times New Roman" w:cs="Times New Roman"/>
          <w:bCs/>
          <w:sz w:val="28"/>
          <w:szCs w:val="28"/>
        </w:rPr>
        <w:t>музея</w:t>
      </w:r>
      <w:r w:rsidRPr="00435B71">
        <w:rPr>
          <w:rFonts w:ascii="Times New Roman" w:hAnsi="Times New Roman" w:cs="Times New Roman"/>
          <w:bCs/>
          <w:sz w:val="28"/>
          <w:szCs w:val="28"/>
        </w:rPr>
        <w:t xml:space="preserve">, 9 филиалов библиотек, </w:t>
      </w:r>
      <w:r>
        <w:rPr>
          <w:rFonts w:ascii="Times New Roman" w:hAnsi="Times New Roman" w:cs="Times New Roman"/>
          <w:bCs/>
          <w:sz w:val="28"/>
          <w:szCs w:val="28"/>
        </w:rPr>
        <w:t>3</w:t>
      </w:r>
      <w:r w:rsidRPr="00435B71">
        <w:rPr>
          <w:rFonts w:ascii="Times New Roman" w:hAnsi="Times New Roman" w:cs="Times New Roman"/>
          <w:bCs/>
          <w:sz w:val="28"/>
          <w:szCs w:val="28"/>
        </w:rPr>
        <w:t xml:space="preserve"> </w:t>
      </w:r>
      <w:r>
        <w:rPr>
          <w:rFonts w:ascii="Times New Roman" w:hAnsi="Times New Roman" w:cs="Times New Roman"/>
          <w:bCs/>
          <w:sz w:val="28"/>
          <w:szCs w:val="28"/>
        </w:rPr>
        <w:t>Дворца</w:t>
      </w:r>
      <w:r w:rsidRPr="00435B71">
        <w:rPr>
          <w:rFonts w:ascii="Times New Roman" w:hAnsi="Times New Roman" w:cs="Times New Roman"/>
          <w:bCs/>
          <w:sz w:val="28"/>
          <w:szCs w:val="28"/>
        </w:rPr>
        <w:t xml:space="preserve"> культуры, </w:t>
      </w:r>
      <w:r>
        <w:rPr>
          <w:rFonts w:ascii="Times New Roman" w:hAnsi="Times New Roman" w:cs="Times New Roman"/>
          <w:bCs/>
          <w:sz w:val="28"/>
          <w:szCs w:val="28"/>
        </w:rPr>
        <w:t>1</w:t>
      </w:r>
      <w:r w:rsidRPr="00435B71">
        <w:rPr>
          <w:rFonts w:ascii="Times New Roman" w:hAnsi="Times New Roman" w:cs="Times New Roman"/>
          <w:bCs/>
          <w:sz w:val="28"/>
          <w:szCs w:val="28"/>
        </w:rPr>
        <w:t xml:space="preserve"> кинотеат</w:t>
      </w:r>
      <w:r>
        <w:rPr>
          <w:rFonts w:ascii="Times New Roman" w:hAnsi="Times New Roman" w:cs="Times New Roman"/>
          <w:bCs/>
          <w:sz w:val="28"/>
          <w:szCs w:val="28"/>
        </w:rPr>
        <w:t xml:space="preserve">р, </w:t>
      </w:r>
      <w:proofErr w:type="spellStart"/>
      <w:r>
        <w:rPr>
          <w:rFonts w:ascii="Times New Roman" w:hAnsi="Times New Roman" w:cs="Times New Roman"/>
          <w:bCs/>
          <w:sz w:val="28"/>
          <w:szCs w:val="28"/>
        </w:rPr>
        <w:t>Красгорпарк</w:t>
      </w:r>
      <w:proofErr w:type="spellEnd"/>
      <w:r w:rsidRPr="00435B71">
        <w:rPr>
          <w:rFonts w:ascii="Times New Roman" w:hAnsi="Times New Roman" w:cs="Times New Roman"/>
          <w:bCs/>
          <w:sz w:val="28"/>
          <w:szCs w:val="28"/>
        </w:rPr>
        <w:t>, парк «Роев ручей» согласно установленным категориям (1 и 2 категории охраняются ЧОП, 3 категория</w:t>
      </w:r>
      <w:proofErr w:type="gramEnd"/>
      <w:r w:rsidRPr="00435B71">
        <w:rPr>
          <w:rFonts w:ascii="Times New Roman" w:hAnsi="Times New Roman" w:cs="Times New Roman"/>
          <w:bCs/>
          <w:sz w:val="28"/>
          <w:szCs w:val="28"/>
        </w:rPr>
        <w:t xml:space="preserve"> – не охраняется). </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Системы видеонаблюдения установлены:</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во всех школах</w:t>
      </w:r>
      <w:r>
        <w:rPr>
          <w:rFonts w:ascii="Times New Roman" w:hAnsi="Times New Roman" w:cs="Times New Roman"/>
          <w:bCs/>
          <w:sz w:val="28"/>
          <w:szCs w:val="28"/>
        </w:rPr>
        <w:t xml:space="preserve"> (в текущем</w:t>
      </w:r>
      <w:r w:rsidRPr="00435B71">
        <w:rPr>
          <w:rFonts w:ascii="Times New Roman" w:hAnsi="Times New Roman" w:cs="Times New Roman"/>
          <w:bCs/>
          <w:sz w:val="28"/>
          <w:szCs w:val="28"/>
        </w:rPr>
        <w:t xml:space="preserve"> году выполнены работы по монтажу дополнительными камерами  в школах № 3, № 9); </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во всех библиотеках для взрослого населения;</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2-х зданиях кинотеатров;</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lastRenderedPageBreak/>
        <w:tab/>
        <w:t>в 3-х ДК</w:t>
      </w:r>
      <w:r>
        <w:rPr>
          <w:rFonts w:ascii="Times New Roman" w:hAnsi="Times New Roman" w:cs="Times New Roman"/>
          <w:bCs/>
          <w:sz w:val="28"/>
          <w:szCs w:val="28"/>
        </w:rPr>
        <w:t>, в текущем</w:t>
      </w:r>
      <w:r w:rsidRPr="00435B71">
        <w:rPr>
          <w:rFonts w:ascii="Times New Roman" w:hAnsi="Times New Roman" w:cs="Times New Roman"/>
          <w:bCs/>
          <w:sz w:val="28"/>
          <w:szCs w:val="28"/>
        </w:rPr>
        <w:t xml:space="preserve"> году выполнены работы по монтажу дополнительных камер в ДК Свердловском, а в ДК имени 1 Мая будут оснащены дополнительными камерами до конца</w:t>
      </w:r>
      <w:r>
        <w:rPr>
          <w:rFonts w:ascii="Times New Roman" w:hAnsi="Times New Roman" w:cs="Times New Roman"/>
          <w:bCs/>
          <w:sz w:val="28"/>
          <w:szCs w:val="28"/>
        </w:rPr>
        <w:t xml:space="preserve"> текущего</w:t>
      </w:r>
      <w:r w:rsidRPr="00435B71">
        <w:rPr>
          <w:rFonts w:ascii="Times New Roman" w:hAnsi="Times New Roman" w:cs="Times New Roman"/>
          <w:bCs/>
          <w:sz w:val="28"/>
          <w:szCs w:val="28"/>
        </w:rPr>
        <w:t xml:space="preserve"> года;</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модернизированных детских библиотеках</w:t>
      </w:r>
      <w:r>
        <w:rPr>
          <w:rFonts w:ascii="Times New Roman" w:hAnsi="Times New Roman" w:cs="Times New Roman"/>
          <w:bCs/>
          <w:sz w:val="28"/>
          <w:szCs w:val="28"/>
        </w:rPr>
        <w:t>.</w:t>
      </w:r>
      <w:r w:rsidRPr="00435B71">
        <w:rPr>
          <w:rFonts w:ascii="Times New Roman" w:hAnsi="Times New Roman" w:cs="Times New Roman"/>
          <w:bCs/>
          <w:sz w:val="28"/>
          <w:szCs w:val="28"/>
        </w:rPr>
        <w:t xml:space="preserve"> </w:t>
      </w:r>
      <w:r>
        <w:rPr>
          <w:rFonts w:ascii="Times New Roman" w:hAnsi="Times New Roman" w:cs="Times New Roman"/>
          <w:bCs/>
          <w:sz w:val="28"/>
          <w:szCs w:val="28"/>
        </w:rPr>
        <w:t>В</w:t>
      </w:r>
      <w:r w:rsidRPr="00435B71">
        <w:rPr>
          <w:rFonts w:ascii="Times New Roman" w:hAnsi="Times New Roman" w:cs="Times New Roman"/>
          <w:bCs/>
          <w:sz w:val="28"/>
          <w:szCs w:val="28"/>
        </w:rPr>
        <w:t xml:space="preserve"> настоящий период заключены договоры и ведется установка видеонаблюдения в филиалах детских библиотек, в рамках модернизации будет смонтирована система в библиотеке им. Бажова, т.е. детские </w:t>
      </w:r>
      <w:proofErr w:type="gramStart"/>
      <w:r w:rsidRPr="00435B71">
        <w:rPr>
          <w:rFonts w:ascii="Times New Roman" w:hAnsi="Times New Roman" w:cs="Times New Roman"/>
          <w:bCs/>
          <w:sz w:val="28"/>
          <w:szCs w:val="28"/>
        </w:rPr>
        <w:t>библиотеки</w:t>
      </w:r>
      <w:proofErr w:type="gramEnd"/>
      <w:r w:rsidRPr="00435B71">
        <w:rPr>
          <w:rFonts w:ascii="Times New Roman" w:hAnsi="Times New Roman" w:cs="Times New Roman"/>
          <w:bCs/>
          <w:sz w:val="28"/>
          <w:szCs w:val="28"/>
        </w:rPr>
        <w:t xml:space="preserve"> будут полностью оснащены;</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музеях – в отдельном структурном подразделении МБУК мемориал «Победы» в музее им. Б.</w:t>
      </w:r>
      <w:r>
        <w:rPr>
          <w:rFonts w:ascii="Times New Roman" w:hAnsi="Times New Roman" w:cs="Times New Roman"/>
          <w:bCs/>
          <w:sz w:val="28"/>
          <w:szCs w:val="28"/>
        </w:rPr>
        <w:t xml:space="preserve"> </w:t>
      </w:r>
      <w:proofErr w:type="spellStart"/>
      <w:r w:rsidRPr="00435B71">
        <w:rPr>
          <w:rFonts w:ascii="Times New Roman" w:hAnsi="Times New Roman" w:cs="Times New Roman"/>
          <w:bCs/>
          <w:sz w:val="28"/>
          <w:szCs w:val="28"/>
        </w:rPr>
        <w:t>Ряузова</w:t>
      </w:r>
      <w:proofErr w:type="spellEnd"/>
      <w:r w:rsidRPr="00435B71">
        <w:rPr>
          <w:rFonts w:ascii="Times New Roman" w:hAnsi="Times New Roman" w:cs="Times New Roman"/>
          <w:bCs/>
          <w:sz w:val="28"/>
          <w:szCs w:val="28"/>
        </w:rPr>
        <w:t xml:space="preserve"> в этом году запланировано дооборудовать дополнительными камерами, в </w:t>
      </w:r>
      <w:proofErr w:type="gramStart"/>
      <w:r w:rsidRPr="00435B71">
        <w:rPr>
          <w:rFonts w:ascii="Times New Roman" w:hAnsi="Times New Roman" w:cs="Times New Roman"/>
          <w:bCs/>
          <w:sz w:val="28"/>
          <w:szCs w:val="28"/>
        </w:rPr>
        <w:t>музей-усадьбе</w:t>
      </w:r>
      <w:proofErr w:type="gramEnd"/>
      <w:r w:rsidRPr="00435B71">
        <w:rPr>
          <w:rFonts w:ascii="Times New Roman" w:hAnsi="Times New Roman" w:cs="Times New Roman"/>
          <w:bCs/>
          <w:sz w:val="28"/>
          <w:szCs w:val="28"/>
        </w:rPr>
        <w:t xml:space="preserve"> им. В.И. Сурикова полностью будет выполнена замена устаревшего оборудования системы видеонаблюдения (договор на стадии заключения);</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парке «Роев ручей» и общественных пространствах «</w:t>
      </w:r>
      <w:proofErr w:type="spellStart"/>
      <w:r w:rsidRPr="00435B71">
        <w:rPr>
          <w:rFonts w:ascii="Times New Roman" w:hAnsi="Times New Roman" w:cs="Times New Roman"/>
          <w:bCs/>
          <w:sz w:val="28"/>
          <w:szCs w:val="28"/>
        </w:rPr>
        <w:t>Красгорпарка</w:t>
      </w:r>
      <w:proofErr w:type="spellEnd"/>
      <w:r w:rsidRPr="00435B71">
        <w:rPr>
          <w:rFonts w:ascii="Times New Roman" w:hAnsi="Times New Roman" w:cs="Times New Roman"/>
          <w:bCs/>
          <w:sz w:val="28"/>
          <w:szCs w:val="28"/>
        </w:rPr>
        <w:t>».</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Система контроля доступа установлена согласно требованиям паспорта безопасности в зависимости от планировки помещений здания:</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7 школах № 4, 12 ,15 ,6, 13, 8, 1худ;</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5 ДК;</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парке «Роев ручей»;</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библиотеке им. Космодемьянской.</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 xml:space="preserve">В летний период запланировано оборудование объектов системой контроля доступа в школе № 11, в отдельном структурном подразделении МБУК мемориал «Победы» в музее им. </w:t>
      </w:r>
      <w:proofErr w:type="spellStart"/>
      <w:r w:rsidRPr="00435B71">
        <w:rPr>
          <w:rFonts w:ascii="Times New Roman" w:hAnsi="Times New Roman" w:cs="Times New Roman"/>
          <w:bCs/>
          <w:sz w:val="28"/>
          <w:szCs w:val="28"/>
        </w:rPr>
        <w:t>Б.Ряузова</w:t>
      </w:r>
      <w:proofErr w:type="spellEnd"/>
      <w:r w:rsidRPr="00435B71">
        <w:rPr>
          <w:rFonts w:ascii="Times New Roman" w:hAnsi="Times New Roman" w:cs="Times New Roman"/>
          <w:bCs/>
          <w:sz w:val="28"/>
          <w:szCs w:val="28"/>
        </w:rPr>
        <w:t>.</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Системой охранной сигнализации</w:t>
      </w:r>
      <w:r w:rsidRPr="00435B71">
        <w:rPr>
          <w:rFonts w:ascii="Times New Roman" w:hAnsi="Times New Roman" w:cs="Times New Roman"/>
          <w:bCs/>
          <w:sz w:val="28"/>
          <w:szCs w:val="28"/>
          <w:u w:val="single"/>
        </w:rPr>
        <w:t>:</w:t>
      </w:r>
      <w:r w:rsidRPr="00435B71">
        <w:rPr>
          <w:rFonts w:ascii="Times New Roman" w:hAnsi="Times New Roman" w:cs="Times New Roman"/>
          <w:bCs/>
          <w:sz w:val="28"/>
          <w:szCs w:val="28"/>
        </w:rPr>
        <w:t xml:space="preserve"> оснащены 6 школ. В летний период запланирована установка в 2-х школах № 6, № 9.</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Ручные металлоискатели имеются в 17 школах, в мемориале «Победы» и в этом году будут приобретены в музей-усадьбу им. В.И. Сурикова. Тревожные кнопки имеются во всех учреждениях. Арочные стационарные металлоискатели имеются в ГДК, ПГДК, ДК Свердловском, ДК  имени 1 Мая и в ДК Кировском.</w:t>
      </w:r>
    </w:p>
    <w:p w:rsidR="00B05DC2" w:rsidRPr="00435B71" w:rsidRDefault="00B05DC2" w:rsidP="00B05DC2">
      <w:pPr>
        <w:spacing w:after="0"/>
        <w:jc w:val="both"/>
        <w:rPr>
          <w:rFonts w:ascii="Times New Roman" w:hAnsi="Times New Roman" w:cs="Times New Roman"/>
          <w:bCs/>
          <w:sz w:val="28"/>
          <w:szCs w:val="28"/>
        </w:rPr>
      </w:pPr>
      <w:r w:rsidRPr="00435B71">
        <w:rPr>
          <w:rFonts w:ascii="Times New Roman" w:hAnsi="Times New Roman" w:cs="Times New Roman"/>
          <w:bCs/>
          <w:sz w:val="28"/>
          <w:szCs w:val="28"/>
        </w:rPr>
        <w:tab/>
        <w:t>В парке «Роев ручей» по всему периметру расположена система охранного освещения и представляет собой систему для ведения видеонаблюдения, что позволяет сотрудникам охраны хорошо видеть потенциальных нарушителей. Охранно-пожарная сигнализация смонтирована на объектах парка и контролируемая с общего пожарного поста, имеет в своем составе технические средства, контроль и управление осуществляется с помощью программных средств «Орион</w:t>
      </w:r>
      <w:proofErr w:type="gramStart"/>
      <w:r w:rsidRPr="00435B71">
        <w:rPr>
          <w:rFonts w:ascii="Times New Roman" w:hAnsi="Times New Roman" w:cs="Times New Roman"/>
          <w:bCs/>
          <w:sz w:val="28"/>
          <w:szCs w:val="28"/>
        </w:rPr>
        <w:t xml:space="preserve"> П</w:t>
      </w:r>
      <w:proofErr w:type="gramEnd"/>
      <w:r w:rsidRPr="00435B71">
        <w:rPr>
          <w:rFonts w:ascii="Times New Roman" w:hAnsi="Times New Roman" w:cs="Times New Roman"/>
          <w:bCs/>
          <w:sz w:val="28"/>
          <w:szCs w:val="28"/>
        </w:rPr>
        <w:t xml:space="preserve">ро». Территория парка огорожена бетонным забором высотой 2,5 м, забором из сетки высотой 1,8 м. Въезд/выезд на территорию автотранспорта осуществляется через ворота по пропускам и спискам. Связь между постами осуществляется по </w:t>
      </w:r>
      <w:r w:rsidRPr="00435B71">
        <w:rPr>
          <w:rFonts w:ascii="Times New Roman" w:hAnsi="Times New Roman" w:cs="Times New Roman"/>
          <w:bCs/>
          <w:sz w:val="28"/>
          <w:szCs w:val="28"/>
        </w:rPr>
        <w:lastRenderedPageBreak/>
        <w:t xml:space="preserve">переносной радиостанции, для экстренного вызова имеется тревожная кнопка, заключен договор с </w:t>
      </w:r>
      <w:proofErr w:type="spellStart"/>
      <w:r w:rsidRPr="00435B71">
        <w:rPr>
          <w:rFonts w:ascii="Times New Roman" w:hAnsi="Times New Roman" w:cs="Times New Roman"/>
          <w:bCs/>
          <w:sz w:val="28"/>
          <w:szCs w:val="28"/>
        </w:rPr>
        <w:t>Росгвардией</w:t>
      </w:r>
      <w:proofErr w:type="spellEnd"/>
      <w:r w:rsidRPr="00435B71">
        <w:rPr>
          <w:rFonts w:ascii="Times New Roman" w:hAnsi="Times New Roman" w:cs="Times New Roman"/>
          <w:bCs/>
          <w:sz w:val="28"/>
          <w:szCs w:val="28"/>
        </w:rPr>
        <w:t xml:space="preserve">. Имеются </w:t>
      </w:r>
      <w:proofErr w:type="gramStart"/>
      <w:r w:rsidRPr="00435B71">
        <w:rPr>
          <w:rFonts w:ascii="Times New Roman" w:hAnsi="Times New Roman" w:cs="Times New Roman"/>
          <w:bCs/>
          <w:sz w:val="28"/>
          <w:szCs w:val="28"/>
        </w:rPr>
        <w:t>стационарный</w:t>
      </w:r>
      <w:proofErr w:type="gramEnd"/>
      <w:r w:rsidRPr="00435B71">
        <w:rPr>
          <w:rFonts w:ascii="Times New Roman" w:hAnsi="Times New Roman" w:cs="Times New Roman"/>
          <w:bCs/>
          <w:sz w:val="28"/>
          <w:szCs w:val="28"/>
        </w:rPr>
        <w:t xml:space="preserve"> и ручные металлоискатели.</w:t>
      </w:r>
    </w:p>
    <w:p w:rsidR="00B05DC2" w:rsidRPr="00435B71" w:rsidRDefault="00B05DC2" w:rsidP="00B05DC2">
      <w:pPr>
        <w:spacing w:after="0"/>
        <w:ind w:firstLine="708"/>
        <w:jc w:val="both"/>
        <w:rPr>
          <w:rFonts w:ascii="Times New Roman" w:hAnsi="Times New Roman" w:cs="Times New Roman"/>
          <w:bCs/>
          <w:sz w:val="28"/>
          <w:szCs w:val="28"/>
        </w:rPr>
      </w:pPr>
      <w:r w:rsidRPr="00435B71">
        <w:rPr>
          <w:rFonts w:ascii="Times New Roman" w:hAnsi="Times New Roman" w:cs="Times New Roman"/>
          <w:bCs/>
          <w:sz w:val="28"/>
          <w:szCs w:val="28"/>
        </w:rPr>
        <w:t>Ежегодно (в 2020 году не проводился из-за пандемии) сотрудники главного управления культуры и подведомственных учреждений принимают участие во Всероссийском специализированном форуме «Современные системы безопасности – Антитеррор», который проводится в МВДЦ «Сибирь». Участие в форуме предоставляет возможность знакомиться с новейшими технологиями, формами и методами работы по противодействию терроризму.</w:t>
      </w:r>
    </w:p>
    <w:p w:rsidR="00B05DC2" w:rsidRPr="00170A04" w:rsidRDefault="00B05DC2">
      <w:pPr>
        <w:rPr>
          <w:rFonts w:ascii="Times New Roman" w:hAnsi="Times New Roman" w:cs="Times New Roman"/>
          <w:sz w:val="28"/>
          <w:szCs w:val="28"/>
        </w:rPr>
      </w:pPr>
    </w:p>
    <w:sectPr w:rsidR="00B05DC2" w:rsidRPr="00170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E8C614"/>
    <w:lvl w:ilvl="0">
      <w:numFmt w:val="bullet"/>
      <w:lvlText w:val="*"/>
      <w:lvlJc w:val="left"/>
    </w:lvl>
  </w:abstractNum>
  <w:abstractNum w:abstractNumId="1">
    <w:nsid w:val="01BE08A2"/>
    <w:multiLevelType w:val="hybridMultilevel"/>
    <w:tmpl w:val="9B64D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96140"/>
    <w:multiLevelType w:val="multilevel"/>
    <w:tmpl w:val="1DA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C31616"/>
    <w:multiLevelType w:val="hybridMultilevel"/>
    <w:tmpl w:val="F89E5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5E3010"/>
    <w:multiLevelType w:val="singleLevel"/>
    <w:tmpl w:val="D0665384"/>
    <w:lvl w:ilvl="0">
      <w:start w:val="1"/>
      <w:numFmt w:val="decimal"/>
      <w:lvlText w:val="%1)"/>
      <w:legacy w:legacy="1" w:legacySpace="0" w:legacyIndent="360"/>
      <w:lvlJc w:val="left"/>
      <w:rPr>
        <w:rFonts w:ascii="Times New Roman" w:hAnsi="Times New Roman" w:cs="Times New Roman" w:hint="default"/>
      </w:rPr>
    </w:lvl>
  </w:abstractNum>
  <w:abstractNum w:abstractNumId="5">
    <w:nsid w:val="61402611"/>
    <w:multiLevelType w:val="hybridMultilevel"/>
    <w:tmpl w:val="DAA2073C"/>
    <w:lvl w:ilvl="0" w:tplc="B0AE978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2826B3"/>
    <w:multiLevelType w:val="hybridMultilevel"/>
    <w:tmpl w:val="2E70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6"/>
  </w:num>
  <w:num w:numId="6">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D"/>
    <w:rsid w:val="00025B9D"/>
    <w:rsid w:val="000B65D2"/>
    <w:rsid w:val="000E37C0"/>
    <w:rsid w:val="00104DB2"/>
    <w:rsid w:val="00124A86"/>
    <w:rsid w:val="00161E14"/>
    <w:rsid w:val="00170A04"/>
    <w:rsid w:val="001F45DF"/>
    <w:rsid w:val="00246D10"/>
    <w:rsid w:val="002F6952"/>
    <w:rsid w:val="003237FB"/>
    <w:rsid w:val="003709B8"/>
    <w:rsid w:val="003D3E9A"/>
    <w:rsid w:val="003F107C"/>
    <w:rsid w:val="00435B71"/>
    <w:rsid w:val="004962BF"/>
    <w:rsid w:val="005231C8"/>
    <w:rsid w:val="006256F0"/>
    <w:rsid w:val="0063682D"/>
    <w:rsid w:val="00654674"/>
    <w:rsid w:val="006A7D0C"/>
    <w:rsid w:val="006D0163"/>
    <w:rsid w:val="007620C9"/>
    <w:rsid w:val="00762FBD"/>
    <w:rsid w:val="00770D91"/>
    <w:rsid w:val="0079416E"/>
    <w:rsid w:val="007A6D08"/>
    <w:rsid w:val="00836EFA"/>
    <w:rsid w:val="0089112D"/>
    <w:rsid w:val="008C2E0B"/>
    <w:rsid w:val="008D41D0"/>
    <w:rsid w:val="00957395"/>
    <w:rsid w:val="009F2F5C"/>
    <w:rsid w:val="00A1716F"/>
    <w:rsid w:val="00A53F46"/>
    <w:rsid w:val="00A73295"/>
    <w:rsid w:val="00A85A43"/>
    <w:rsid w:val="00AD545F"/>
    <w:rsid w:val="00B05DC2"/>
    <w:rsid w:val="00B87064"/>
    <w:rsid w:val="00B944D8"/>
    <w:rsid w:val="00BB5185"/>
    <w:rsid w:val="00BC498C"/>
    <w:rsid w:val="00BE2B8D"/>
    <w:rsid w:val="00C154F7"/>
    <w:rsid w:val="00CA3424"/>
    <w:rsid w:val="00CF4714"/>
    <w:rsid w:val="00DA3BE6"/>
    <w:rsid w:val="00DE65B7"/>
    <w:rsid w:val="00E36EA9"/>
    <w:rsid w:val="00E80777"/>
    <w:rsid w:val="00E8257B"/>
    <w:rsid w:val="00F445F1"/>
    <w:rsid w:val="00FF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BE6"/>
    <w:pPr>
      <w:ind w:left="720"/>
      <w:contextualSpacing/>
    </w:pPr>
  </w:style>
  <w:style w:type="character" w:styleId="a4">
    <w:name w:val="Hyperlink"/>
    <w:basedOn w:val="a0"/>
    <w:uiPriority w:val="99"/>
    <w:unhideWhenUsed/>
    <w:rsid w:val="003F107C"/>
    <w:rPr>
      <w:color w:val="0000FF" w:themeColor="hyperlink"/>
      <w:u w:val="single"/>
    </w:rPr>
  </w:style>
  <w:style w:type="character" w:styleId="a5">
    <w:name w:val="FollowedHyperlink"/>
    <w:basedOn w:val="a0"/>
    <w:uiPriority w:val="99"/>
    <w:semiHidden/>
    <w:unhideWhenUsed/>
    <w:rsid w:val="003F107C"/>
    <w:rPr>
      <w:color w:val="800080" w:themeColor="followedHyperlink"/>
      <w:u w:val="single"/>
    </w:rPr>
  </w:style>
  <w:style w:type="character" w:styleId="a6">
    <w:name w:val="Strong"/>
    <w:basedOn w:val="a0"/>
    <w:uiPriority w:val="22"/>
    <w:qFormat/>
    <w:rsid w:val="008C2E0B"/>
    <w:rPr>
      <w:b/>
      <w:bCs/>
    </w:rPr>
  </w:style>
  <w:style w:type="paragraph" w:styleId="a7">
    <w:name w:val="Balloon Text"/>
    <w:basedOn w:val="a"/>
    <w:link w:val="a8"/>
    <w:uiPriority w:val="99"/>
    <w:semiHidden/>
    <w:unhideWhenUsed/>
    <w:rsid w:val="00762F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2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BE6"/>
    <w:pPr>
      <w:ind w:left="720"/>
      <w:contextualSpacing/>
    </w:pPr>
  </w:style>
  <w:style w:type="character" w:styleId="a4">
    <w:name w:val="Hyperlink"/>
    <w:basedOn w:val="a0"/>
    <w:uiPriority w:val="99"/>
    <w:unhideWhenUsed/>
    <w:rsid w:val="003F107C"/>
    <w:rPr>
      <w:color w:val="0000FF" w:themeColor="hyperlink"/>
      <w:u w:val="single"/>
    </w:rPr>
  </w:style>
  <w:style w:type="character" w:styleId="a5">
    <w:name w:val="FollowedHyperlink"/>
    <w:basedOn w:val="a0"/>
    <w:uiPriority w:val="99"/>
    <w:semiHidden/>
    <w:unhideWhenUsed/>
    <w:rsid w:val="003F107C"/>
    <w:rPr>
      <w:color w:val="800080" w:themeColor="followedHyperlink"/>
      <w:u w:val="single"/>
    </w:rPr>
  </w:style>
  <w:style w:type="character" w:styleId="a6">
    <w:name w:val="Strong"/>
    <w:basedOn w:val="a0"/>
    <w:uiPriority w:val="22"/>
    <w:qFormat/>
    <w:rsid w:val="008C2E0B"/>
    <w:rPr>
      <w:b/>
      <w:bCs/>
    </w:rPr>
  </w:style>
  <w:style w:type="paragraph" w:styleId="a7">
    <w:name w:val="Balloon Text"/>
    <w:basedOn w:val="a"/>
    <w:link w:val="a8"/>
    <w:uiPriority w:val="99"/>
    <w:semiHidden/>
    <w:unhideWhenUsed/>
    <w:rsid w:val="00762F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2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9427">
      <w:bodyDiv w:val="1"/>
      <w:marLeft w:val="0"/>
      <w:marRight w:val="0"/>
      <w:marTop w:val="0"/>
      <w:marBottom w:val="0"/>
      <w:divBdr>
        <w:top w:val="none" w:sz="0" w:space="0" w:color="auto"/>
        <w:left w:val="none" w:sz="0" w:space="0" w:color="auto"/>
        <w:bottom w:val="none" w:sz="0" w:space="0" w:color="auto"/>
        <w:right w:val="none" w:sz="0" w:space="0" w:color="auto"/>
      </w:divBdr>
    </w:div>
    <w:div w:id="382482669">
      <w:bodyDiv w:val="1"/>
      <w:marLeft w:val="0"/>
      <w:marRight w:val="0"/>
      <w:marTop w:val="0"/>
      <w:marBottom w:val="0"/>
      <w:divBdr>
        <w:top w:val="none" w:sz="0" w:space="0" w:color="auto"/>
        <w:left w:val="none" w:sz="0" w:space="0" w:color="auto"/>
        <w:bottom w:val="none" w:sz="0" w:space="0" w:color="auto"/>
        <w:right w:val="none" w:sz="0" w:space="0" w:color="auto"/>
      </w:divBdr>
    </w:div>
    <w:div w:id="622032777">
      <w:bodyDiv w:val="1"/>
      <w:marLeft w:val="0"/>
      <w:marRight w:val="0"/>
      <w:marTop w:val="0"/>
      <w:marBottom w:val="0"/>
      <w:divBdr>
        <w:top w:val="none" w:sz="0" w:space="0" w:color="auto"/>
        <w:left w:val="none" w:sz="0" w:space="0" w:color="auto"/>
        <w:bottom w:val="none" w:sz="0" w:space="0" w:color="auto"/>
        <w:right w:val="none" w:sz="0" w:space="0" w:color="auto"/>
      </w:divBdr>
    </w:div>
    <w:div w:id="749666441">
      <w:bodyDiv w:val="1"/>
      <w:marLeft w:val="0"/>
      <w:marRight w:val="0"/>
      <w:marTop w:val="0"/>
      <w:marBottom w:val="0"/>
      <w:divBdr>
        <w:top w:val="none" w:sz="0" w:space="0" w:color="auto"/>
        <w:left w:val="none" w:sz="0" w:space="0" w:color="auto"/>
        <w:bottom w:val="none" w:sz="0" w:space="0" w:color="auto"/>
        <w:right w:val="none" w:sz="0" w:space="0" w:color="auto"/>
      </w:divBdr>
    </w:div>
    <w:div w:id="18093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3CBB04ABCB7BF1E812D96B09F198DF2A0B522882E216A3296BF176A668419F99E99AFBB7C9AB54718AC55E55Y0I"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docs.edu.gov.ru/document/3d67b48dfb48c8176c725d8266f3f486/"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36C92-9C36-493C-8B4B-D42994A2F666}"/>
</file>

<file path=customXml/itemProps2.xml><?xml version="1.0" encoding="utf-8"?>
<ds:datastoreItem xmlns:ds="http://schemas.openxmlformats.org/officeDocument/2006/customXml" ds:itemID="{03E0B4C3-28C8-4904-BBC2-E6351DC60AC8}"/>
</file>

<file path=customXml/itemProps3.xml><?xml version="1.0" encoding="utf-8"?>
<ds:datastoreItem xmlns:ds="http://schemas.openxmlformats.org/officeDocument/2006/customXml" ds:itemID="{78541503-F9B6-4942-AA61-949F42B6EB26}"/>
</file>

<file path=customXml/itemProps4.xml><?xml version="1.0" encoding="utf-8"?>
<ds:datastoreItem xmlns:ds="http://schemas.openxmlformats.org/officeDocument/2006/customXml" ds:itemID="{AA343B8C-8430-4228-B6E3-E9AD04EE7DAD}"/>
</file>

<file path=docProps/app.xml><?xml version="1.0" encoding="utf-8"?>
<Properties xmlns="http://schemas.openxmlformats.org/officeDocument/2006/extended-properties" xmlns:vt="http://schemas.openxmlformats.org/officeDocument/2006/docPropsVTypes">
  <Template>Normal</Template>
  <TotalTime>119</TotalTime>
  <Pages>15</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Нина Александровна</dc:creator>
  <cp:lastModifiedBy>Миллер Нина Александровна</cp:lastModifiedBy>
  <cp:revision>11</cp:revision>
  <cp:lastPrinted>2021-05-18T01:40:00Z</cp:lastPrinted>
  <dcterms:created xsi:type="dcterms:W3CDTF">2021-05-17T09:10:00Z</dcterms:created>
  <dcterms:modified xsi:type="dcterms:W3CDTF">2021-05-18T05:17:00Z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