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89" w:rsidRDefault="009F4189" w:rsidP="009F4189">
      <w:pPr>
        <w:pStyle w:val="a5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9F4189" w:rsidRDefault="009F4189" w:rsidP="009F4189">
      <w:pPr>
        <w:pStyle w:val="a5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от 19.06.2019 № 5</w:t>
      </w:r>
    </w:p>
    <w:p w:rsidR="009F4189" w:rsidRDefault="009F4189" w:rsidP="009F4189">
      <w:pPr>
        <w:pStyle w:val="a5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F4189" w:rsidRDefault="009F4189" w:rsidP="009F4189">
      <w:pPr>
        <w:pStyle w:val="a5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справка</w:t>
      </w:r>
    </w:p>
    <w:p w:rsidR="009F4189" w:rsidRDefault="009F4189" w:rsidP="009F4189">
      <w:pPr>
        <w:pStyle w:val="a5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F4189" w:rsidRDefault="009F4189" w:rsidP="009F4189">
      <w:pPr>
        <w:pStyle w:val="a5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5-ти месяцев 2019 года на территории города зарегистрировано снижение подростковой преступности на -7,2% (со 138 до 128). </w:t>
      </w:r>
    </w:p>
    <w:p w:rsidR="009F4189" w:rsidRDefault="009F4189" w:rsidP="009F4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состоянии алкогольного опьянения подростками совершено 7 (-3 или -30%) преступлений, они совершены на территории обслуживания ОП № 3,4,5 (по 1), 7,9 (по 2) Управления. 1 (+100%) в состоянии наркотического опьянения (ОП № 11 Управления). </w:t>
      </w:r>
    </w:p>
    <w:p w:rsidR="009F4189" w:rsidRDefault="009F4189" w:rsidP="009F4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24 до 27 (+3 или +12,5%) увеличилось количество тяжких и особо тяжких преступлений, совершенных несовершеннолетними. </w:t>
      </w:r>
    </w:p>
    <w:p w:rsidR="009F4189" w:rsidRDefault="009F4189" w:rsidP="009F4189">
      <w:pPr>
        <w:pStyle w:val="a5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Состояние подростковой преступности в разрезе отделов полиции выглядит следующим образом:</w:t>
      </w:r>
    </w:p>
    <w:p w:rsidR="009F4189" w:rsidRDefault="009F4189" w:rsidP="009F4189">
      <w:pPr>
        <w:pStyle w:val="a5"/>
        <w:spacing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122"/>
        <w:gridCol w:w="1895"/>
        <w:gridCol w:w="1936"/>
        <w:gridCol w:w="1916"/>
      </w:tblGrid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полиции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+166 %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-57,1 %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-4,8%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+12,5 %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-80%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+300 %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+125 %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-37 %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+66,7 %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-71,4%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-10 %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-40 %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города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F4189" w:rsidRDefault="009F4189" w:rsidP="009F4189">
      <w:pPr>
        <w:jc w:val="both"/>
        <w:rPr>
          <w:sz w:val="28"/>
          <w:szCs w:val="28"/>
        </w:rPr>
      </w:pPr>
    </w:p>
    <w:p w:rsidR="009F4189" w:rsidRDefault="009F4189" w:rsidP="009F4189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преступности:</w:t>
      </w:r>
    </w:p>
    <w:p w:rsidR="009F4189" w:rsidRDefault="009F4189" w:rsidP="009F418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980"/>
        <w:gridCol w:w="1980"/>
        <w:gridCol w:w="1620"/>
        <w:gridCol w:w="1183"/>
      </w:tblGrid>
      <w:tr w:rsidR="009F4189" w:rsidTr="009F418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УК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динамика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%</w:t>
            </w:r>
          </w:p>
        </w:tc>
      </w:tr>
      <w:tr w:rsidR="009F4189" w:rsidTr="009F418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УПВЗ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+100%</w:t>
            </w:r>
          </w:p>
        </w:tc>
      </w:tr>
      <w:tr w:rsidR="009F4189" w:rsidTr="009F418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158 УК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-22,6%</w:t>
            </w:r>
          </w:p>
        </w:tc>
      </w:tr>
      <w:tr w:rsidR="009F4189" w:rsidTr="009F418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161 УК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-47%</w:t>
            </w:r>
          </w:p>
        </w:tc>
      </w:tr>
      <w:tr w:rsidR="009F4189" w:rsidTr="009F418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162 УК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+300%</w:t>
            </w:r>
          </w:p>
        </w:tc>
      </w:tr>
      <w:tr w:rsidR="009F4189" w:rsidTr="009F418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163 УК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89" w:rsidRDefault="009F4189">
            <w:pPr>
              <w:rPr>
                <w:sz w:val="28"/>
                <w:szCs w:val="28"/>
              </w:rPr>
            </w:pPr>
          </w:p>
        </w:tc>
      </w:tr>
      <w:tr w:rsidR="009F4189" w:rsidTr="009F418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Ст. 166 УК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+233%</w:t>
            </w:r>
          </w:p>
        </w:tc>
      </w:tr>
      <w:tr w:rsidR="009F4189" w:rsidTr="009F418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228 УК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+66,7%</w:t>
            </w:r>
          </w:p>
        </w:tc>
      </w:tr>
      <w:tr w:rsidR="009F4189" w:rsidTr="009F418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-41,6%</w:t>
            </w:r>
          </w:p>
        </w:tc>
      </w:tr>
    </w:tbl>
    <w:p w:rsidR="009F4189" w:rsidRDefault="009F4189" w:rsidP="009F4189">
      <w:pPr>
        <w:rPr>
          <w:sz w:val="28"/>
          <w:szCs w:val="28"/>
        </w:rPr>
      </w:pPr>
    </w:p>
    <w:p w:rsidR="009F4189" w:rsidRDefault="009F4189" w:rsidP="009F418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социальному статусу:</w:t>
      </w:r>
    </w:p>
    <w:p w:rsidR="009F4189" w:rsidRDefault="009F4189" w:rsidP="009F4189">
      <w:pPr>
        <w:rPr>
          <w:sz w:val="28"/>
          <w:szCs w:val="28"/>
        </w:rPr>
      </w:pPr>
      <w:r>
        <w:rPr>
          <w:sz w:val="28"/>
          <w:szCs w:val="28"/>
        </w:rPr>
        <w:t>Школьниками – 67 (-10, или -12,9%)</w:t>
      </w:r>
    </w:p>
    <w:p w:rsidR="009F4189" w:rsidRDefault="009F4189" w:rsidP="009F4189">
      <w:pPr>
        <w:rPr>
          <w:sz w:val="28"/>
          <w:szCs w:val="28"/>
        </w:rPr>
      </w:pPr>
      <w:r>
        <w:rPr>
          <w:sz w:val="28"/>
          <w:szCs w:val="28"/>
        </w:rPr>
        <w:t>Учащимися общеобразовательных учреждений среднего профессионального образования</w:t>
      </w:r>
      <w:r>
        <w:rPr>
          <w:rStyle w:val="a7"/>
          <w:sz w:val="28"/>
          <w:szCs w:val="28"/>
        </w:rPr>
        <w:footnoteReference w:id="1"/>
      </w:r>
      <w:r>
        <w:rPr>
          <w:sz w:val="28"/>
          <w:szCs w:val="28"/>
        </w:rPr>
        <w:t xml:space="preserve"> – 30 (-2 или -6,2%)</w:t>
      </w:r>
    </w:p>
    <w:p w:rsidR="009F4189" w:rsidRDefault="009F4189" w:rsidP="009F4189">
      <w:pPr>
        <w:rPr>
          <w:sz w:val="28"/>
          <w:szCs w:val="28"/>
        </w:rPr>
      </w:pPr>
      <w:r>
        <w:rPr>
          <w:sz w:val="28"/>
          <w:szCs w:val="28"/>
        </w:rPr>
        <w:t>Работающими – 1 (-1 или -50%)</w:t>
      </w:r>
    </w:p>
    <w:p w:rsidR="009F4189" w:rsidRDefault="009F4189" w:rsidP="009F4189">
      <w:pPr>
        <w:rPr>
          <w:sz w:val="28"/>
          <w:szCs w:val="28"/>
        </w:rPr>
      </w:pPr>
      <w:r>
        <w:rPr>
          <w:sz w:val="28"/>
          <w:szCs w:val="28"/>
        </w:rPr>
        <w:t>Не работающими – 12 (+3 или +33,3%)</w:t>
      </w:r>
    </w:p>
    <w:p w:rsidR="009F4189" w:rsidRDefault="009F4189" w:rsidP="009F4189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Групповые преступления</w:t>
      </w:r>
    </w:p>
    <w:p w:rsidR="009F4189" w:rsidRDefault="009F4189" w:rsidP="009F4189">
      <w:pPr>
        <w:ind w:firstLine="709"/>
        <w:jc w:val="both"/>
        <w:rPr>
          <w:sz w:val="28"/>
          <w:szCs w:val="28"/>
        </w:rPr>
      </w:pPr>
    </w:p>
    <w:p w:rsidR="009F4189" w:rsidRDefault="009F4189" w:rsidP="009F4189">
      <w:pPr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 составе групп несовершеннолетними совершено 40 (+7 или +21,2%) преступление, в том числе в группе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лицами 17 (+2 или +13,3%). Рост групповых преступлений наблюдается на 4-х территориях обслуживания: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1 с 1 до 5 (+4 или +16,7%)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6 с 1 до 11 (+10 или +100%)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7 с 0 до 4 (+4 или +100%)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9 с 0 до 4 (+4 или +100%)</w:t>
      </w:r>
    </w:p>
    <w:p w:rsidR="009F4189" w:rsidRDefault="009F4189" w:rsidP="009F41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совершении групповых преступлений приняло участие 54 (+17, +45,9%, АППГ - 37) несовершеннолетних. Рост участников групповых преступлений зарегистрирован на территории: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1 (с 2 до 4),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 № 3 (с 6 до 9), 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 № 6 (с 0 до 16), 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7 (с 0 до 1),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 № 8 (с 0 до 1), </w:t>
      </w:r>
    </w:p>
    <w:p w:rsidR="009F4189" w:rsidRDefault="009F4189" w:rsidP="009F4189">
      <w:pPr>
        <w:jc w:val="both"/>
        <w:rPr>
          <w:sz w:val="28"/>
          <w:szCs w:val="28"/>
        </w:rPr>
      </w:pP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 № 9 (с 0 до 5), 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(с 0 до 1). </w:t>
      </w:r>
    </w:p>
    <w:p w:rsidR="009F4189" w:rsidRDefault="009F4189" w:rsidP="009F41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социальному статусу несовершеннолетние участники групповых преступлений разделились следующим образом: 30 (+50%; АППГ - 25) - учащиеся школ, 15 (+50%, АППГ - 10) – учащиеся средних профессиональных образовательных организаций.</w:t>
      </w:r>
    </w:p>
    <w:p w:rsidR="009F4189" w:rsidRDefault="009F4189" w:rsidP="009F41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возрасте 14-15 лет – 25 (+11, +78,5%), 16-17 лет - 29 (+6, +26%).</w:t>
      </w:r>
    </w:p>
    <w:p w:rsidR="009F4189" w:rsidRDefault="009F4189" w:rsidP="009F41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в совершении групповых преступлений приняло участие 16 (+33,3%; АППГ - 12) взрослых лиц. Возбуждено 3 (АППГ - 1) уголовных дела, предусмотренных ст. 150 УК РФ за вовлечение несовершеннолетних в совершение преступлений. </w:t>
      </w:r>
    </w:p>
    <w:p w:rsidR="009F4189" w:rsidRDefault="009F4189" w:rsidP="009F4189">
      <w:pPr>
        <w:ind w:firstLine="709"/>
        <w:jc w:val="center"/>
        <w:rPr>
          <w:b/>
          <w:sz w:val="28"/>
          <w:szCs w:val="28"/>
        </w:rPr>
      </w:pPr>
    </w:p>
    <w:p w:rsidR="00CF0BF7" w:rsidRDefault="00CF0BF7" w:rsidP="009F4189">
      <w:pPr>
        <w:ind w:firstLine="709"/>
        <w:jc w:val="center"/>
        <w:rPr>
          <w:b/>
          <w:sz w:val="28"/>
          <w:szCs w:val="28"/>
        </w:rPr>
      </w:pPr>
    </w:p>
    <w:p w:rsidR="00CF0BF7" w:rsidRDefault="00CF0BF7" w:rsidP="009F4189">
      <w:pPr>
        <w:ind w:firstLine="709"/>
        <w:jc w:val="center"/>
        <w:rPr>
          <w:b/>
          <w:sz w:val="28"/>
          <w:szCs w:val="28"/>
        </w:rPr>
      </w:pPr>
    </w:p>
    <w:p w:rsidR="009F4189" w:rsidRDefault="009F4189" w:rsidP="009F418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ОБЩЕСТВЕННЫЕ МЕСТА </w:t>
      </w:r>
    </w:p>
    <w:p w:rsidR="009F4189" w:rsidRDefault="009F4189" w:rsidP="009F4189">
      <w:pPr>
        <w:ind w:firstLine="709"/>
        <w:rPr>
          <w:b/>
          <w:sz w:val="28"/>
          <w:szCs w:val="28"/>
        </w:rPr>
      </w:pPr>
    </w:p>
    <w:p w:rsidR="009F4189" w:rsidRDefault="009F4189" w:rsidP="009F4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общественных местах совершено всего 85 (-10 или -10,5%) преступлений, в том числе 59 (+13, или +28,2%) на улицах.</w:t>
      </w:r>
    </w:p>
    <w:p w:rsidR="009F4189" w:rsidRDefault="009F4189" w:rsidP="009F4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допущен на </w:t>
      </w:r>
      <w:proofErr w:type="spellStart"/>
      <w:r>
        <w:rPr>
          <w:sz w:val="28"/>
          <w:szCs w:val="28"/>
        </w:rPr>
        <w:t>территриях</w:t>
      </w:r>
      <w:proofErr w:type="spellEnd"/>
      <w:r>
        <w:rPr>
          <w:sz w:val="28"/>
          <w:szCs w:val="28"/>
        </w:rPr>
        <w:t xml:space="preserve"> следующих отделов полиции: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1 с 5 до 13 (+8 или +160%);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3 с 13 до 15 (+2 или +15,3%);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6 с 6 до 11 (+5 или +83,3%);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7 с 2 до 8 (+6 или +300%);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8 с 2 до 3 (+1 или +50%);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9 с 2 до 3 (+1 или +50%);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11 с 13 до 17 (+4 или +30,7%)..</w:t>
      </w:r>
    </w:p>
    <w:p w:rsidR="009F4189" w:rsidRDefault="009F4189" w:rsidP="009F41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общественных местах преимущественно совершены кражи, их количество по сравнению с </w:t>
      </w:r>
      <w:proofErr w:type="spellStart"/>
      <w:r>
        <w:rPr>
          <w:sz w:val="28"/>
          <w:szCs w:val="28"/>
        </w:rPr>
        <w:t>аппг</w:t>
      </w:r>
      <w:proofErr w:type="spellEnd"/>
      <w:r>
        <w:rPr>
          <w:sz w:val="28"/>
          <w:szCs w:val="28"/>
        </w:rPr>
        <w:t xml:space="preserve"> снизилось с 64 до 53 (-11, -17%).</w:t>
      </w:r>
    </w:p>
    <w:p w:rsidR="009F4189" w:rsidRDefault="009F4189" w:rsidP="009F41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ночное время совершено 46 (-2%) преступлений, что составляет 54 % от общего количества совершенных преступлений в общественных местах.</w:t>
      </w:r>
    </w:p>
    <w:p w:rsidR="009F4189" w:rsidRDefault="009F4189" w:rsidP="009F41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 (-10, -16,9%) преступлений совершили школьники, 18 (-2, или -10%) учащиеся общеобразовательных учреждений среднего профессионального образования. </w:t>
      </w:r>
    </w:p>
    <w:p w:rsidR="009F4189" w:rsidRDefault="009F4189" w:rsidP="009F4189">
      <w:pPr>
        <w:rPr>
          <w:b/>
          <w:bCs/>
          <w:sz w:val="28"/>
          <w:szCs w:val="28"/>
        </w:rPr>
      </w:pPr>
    </w:p>
    <w:p w:rsidR="009F4189" w:rsidRDefault="009F4189" w:rsidP="009F41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ПОВТОРНАЯ ПРЕСТУПНОСТЬ.</w:t>
      </w:r>
    </w:p>
    <w:p w:rsidR="009F4189" w:rsidRDefault="009F4189" w:rsidP="009F4189">
      <w:pPr>
        <w:ind w:firstLine="720"/>
        <w:jc w:val="both"/>
        <w:rPr>
          <w:sz w:val="28"/>
          <w:szCs w:val="28"/>
        </w:rPr>
      </w:pPr>
    </w:p>
    <w:p w:rsidR="009F4189" w:rsidRDefault="009F4189" w:rsidP="009F4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Ранее </w:t>
      </w:r>
      <w:proofErr w:type="gramStart"/>
      <w:r>
        <w:rPr>
          <w:sz w:val="28"/>
          <w:szCs w:val="28"/>
        </w:rPr>
        <w:t>совершавшими</w:t>
      </w:r>
      <w:proofErr w:type="gramEnd"/>
      <w:r>
        <w:rPr>
          <w:sz w:val="28"/>
          <w:szCs w:val="28"/>
        </w:rPr>
        <w:t xml:space="preserve"> совершено 39 (-25, или -39%) преступлений. Рост повторных преступлений зарегистрирован на территориях обслуживания: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4 с 2 до 6 (+200%);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6 с 2 до 8 (+300%);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7 с 0 до 6 (+100%);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8 с 1 до 3 (+200%).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видам преступлений: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Кражи – 22 (-31,-58,4%)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Грабежи - 4 (-2,-50%)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Разбои – 2 (+1,+100%)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НОН – 4 (+1,+33,3%) и угоны АМТ – 5 (+3, +150%).</w:t>
      </w:r>
    </w:p>
    <w:p w:rsidR="009F4189" w:rsidRDefault="009F4189" w:rsidP="009F4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лиц, ранее совершавших преступления, увеличилось с 31 до 32 (+3,2%). Количество подростков, имеющих криминальный опыт и вновь совершивших преступления, увеличилось на территории ОП №№ 1,2,4,6,7,8 Управления. </w:t>
      </w:r>
    </w:p>
    <w:p w:rsidR="009F4189" w:rsidRDefault="009F4189" w:rsidP="009F41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подростков (-2 или -10,5%) совершили преступления, будучи освобожденными от наказания по не </w:t>
      </w:r>
      <w:r w:rsidR="00CF0BF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реабилитирующим основаниям. </w:t>
      </w:r>
    </w:p>
    <w:p w:rsidR="009F4189" w:rsidRDefault="009F4189" w:rsidP="009F41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социальному положению: </w:t>
      </w:r>
    </w:p>
    <w:p w:rsidR="009F4189" w:rsidRDefault="009F4189" w:rsidP="009F41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(+5) учащихся общеобразовательных школ, 5 (-3) подростков являются учащимися ОУ среднего профессионального образования. </w:t>
      </w:r>
    </w:p>
    <w:p w:rsidR="009F4189" w:rsidRDefault="009F4189" w:rsidP="009F41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Сотрудники Управления края проводят профилактическую работу с 24 судимыми несовершеннолетними, из которых 19 - осуждены условно, 1 – к штрафу, 3 – к обязательным работам, 1- к ограничению свободы. </w:t>
      </w:r>
    </w:p>
    <w:p w:rsidR="009F4189" w:rsidRDefault="009F4189" w:rsidP="009F41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предупреждения повторных правонарушений и преступлений несовершеннолетних, по выявленным фактам нарушения обязанностей, возложенных приговорами судов, в уголовно-исполнительные инспекции направлено – 12 ходатайств, в том числе: 6 - об отмене условного осуждения (1 удовлетворено), 5 (-37,5%) - о возложении дополнительных обязанностей, 1 – о продлении условного срока. Удовлетворено 0. </w:t>
      </w:r>
    </w:p>
    <w:p w:rsidR="009F4189" w:rsidRDefault="009F4189" w:rsidP="009F4189">
      <w:pPr>
        <w:pBdr>
          <w:bottom w:val="single" w:sz="4" w:space="8" w:color="FFFFFF"/>
        </w:pBdr>
        <w:ind w:firstLine="709"/>
        <w:jc w:val="center"/>
        <w:rPr>
          <w:b/>
          <w:bCs/>
          <w:sz w:val="28"/>
          <w:szCs w:val="28"/>
        </w:rPr>
      </w:pPr>
    </w:p>
    <w:p w:rsidR="009F4189" w:rsidRDefault="009F4189" w:rsidP="009F4189">
      <w:pPr>
        <w:pBdr>
          <w:bottom w:val="single" w:sz="4" w:space="8" w:color="FFFFFF"/>
        </w:pBd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лицам:</w:t>
      </w:r>
    </w:p>
    <w:p w:rsidR="009F4189" w:rsidRDefault="009F4189" w:rsidP="009F4189">
      <w:pPr>
        <w:pStyle w:val="a5"/>
        <w:spacing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2122"/>
        <w:gridCol w:w="1895"/>
        <w:gridCol w:w="1936"/>
        <w:gridCol w:w="1916"/>
      </w:tblGrid>
      <w:tr w:rsidR="009F4189" w:rsidTr="009F418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позиция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%</w:t>
            </w:r>
          </w:p>
        </w:tc>
      </w:tr>
      <w:tr w:rsidR="009F4189" w:rsidTr="009F418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+18,6%</w:t>
            </w:r>
          </w:p>
        </w:tc>
      </w:tr>
      <w:tr w:rsidR="009F4189" w:rsidTr="009F418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14-15 лет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+28,2%</w:t>
            </w:r>
          </w:p>
        </w:tc>
      </w:tr>
      <w:tr w:rsidR="009F4189" w:rsidTr="009F418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16-17 лет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+12,3%</w:t>
            </w:r>
          </w:p>
        </w:tc>
      </w:tr>
      <w:tr w:rsidR="009F4189" w:rsidTr="009F4189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Женского пола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+91%</w:t>
            </w:r>
          </w:p>
        </w:tc>
      </w:tr>
    </w:tbl>
    <w:p w:rsidR="009F4189" w:rsidRDefault="009F4189" w:rsidP="009F4189">
      <w:pPr>
        <w:pBdr>
          <w:bottom w:val="single" w:sz="4" w:space="8" w:color="FFFFFF"/>
        </w:pBdr>
        <w:rPr>
          <w:b/>
          <w:bCs/>
          <w:sz w:val="28"/>
          <w:szCs w:val="28"/>
        </w:rPr>
      </w:pPr>
    </w:p>
    <w:p w:rsidR="009F4189" w:rsidRDefault="009F4189" w:rsidP="009F4189">
      <w:pPr>
        <w:pBdr>
          <w:bottom w:val="single" w:sz="4" w:space="8" w:color="FFFFFF"/>
        </w:pBd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ПРАВОНАРУШЕНИЯ, СОВЕРШЕННЫЕ В ОТНОШЕНИИ НЕСОВЕРШЕННОЛЕТНИХ.</w:t>
      </w:r>
    </w:p>
    <w:p w:rsidR="009F4189" w:rsidRDefault="009F4189" w:rsidP="009F4189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 итогам 5-ти месяцев 2019 года зарегистрировано снижение</w:t>
      </w:r>
      <w:r>
        <w:rPr>
          <w:sz w:val="28"/>
          <w:szCs w:val="28"/>
        </w:rPr>
        <w:t xml:space="preserve"> на -23,3% (с 274 до 210) преступлений, совершенных в отношении несовершеннолетних (рост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ОП № 3 с 32 до 35, ОП № 10 с 6 до 14, ОП № 11 с 1 до 7). </w:t>
      </w:r>
    </w:p>
    <w:p w:rsidR="009F4189" w:rsidRDefault="009F4189" w:rsidP="009F41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общего числа потерпевших:</w:t>
      </w:r>
    </w:p>
    <w:p w:rsidR="009F4189" w:rsidRDefault="009F4189" w:rsidP="009F418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- 98 (-24 или -19,6%) - несовершеннолетние, не достигшие 14-го летнего возраста;</w:t>
      </w:r>
    </w:p>
    <w:p w:rsidR="009F4189" w:rsidRDefault="009F4189" w:rsidP="009F418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- 99 (-22 или -18,1%) - школьники;</w:t>
      </w:r>
    </w:p>
    <w:p w:rsidR="009F4189" w:rsidRDefault="009F4189" w:rsidP="009F418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 (-15 или -42%) – учащиеся ОУ среднего профессионального образования; 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- у 10-ми (+5) несовершеннолетних занятость не организована.</w:t>
      </w:r>
    </w:p>
    <w:p w:rsidR="009F4189" w:rsidRDefault="009F4189" w:rsidP="009F418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Снизилось и количество преступлений насильственного характера со 121 до 55 (-66, - 54,5%).  </w:t>
      </w:r>
    </w:p>
    <w:p w:rsidR="009F4189" w:rsidRDefault="009F4189" w:rsidP="009F4189">
      <w:pPr>
        <w:rPr>
          <w:b/>
          <w:sz w:val="28"/>
          <w:szCs w:val="28"/>
        </w:rPr>
      </w:pPr>
    </w:p>
    <w:p w:rsidR="009F4189" w:rsidRDefault="009F4189" w:rsidP="009F418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преступлениях насильственного характера в разрезе</w:t>
      </w:r>
    </w:p>
    <w:p w:rsidR="009F4189" w:rsidRDefault="009F4189" w:rsidP="009F41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отделов полиции Управления</w:t>
      </w:r>
    </w:p>
    <w:p w:rsidR="009F4189" w:rsidRDefault="009F4189" w:rsidP="009F4189">
      <w:pPr>
        <w:pStyle w:val="a5"/>
        <w:spacing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122"/>
        <w:gridCol w:w="1895"/>
        <w:gridCol w:w="1936"/>
        <w:gridCol w:w="1916"/>
      </w:tblGrid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полиции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-54,5%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-82,3%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-10%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-33,3%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-50%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-80%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 № 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-75%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-70,5%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-40%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+250%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+100%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33,3%</w:t>
            </w:r>
          </w:p>
        </w:tc>
      </w:tr>
      <w:tr w:rsidR="009F4189" w:rsidTr="009F41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города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+100%</w:t>
            </w:r>
          </w:p>
        </w:tc>
      </w:tr>
    </w:tbl>
    <w:p w:rsidR="009F4189" w:rsidRDefault="009F4189" w:rsidP="009F4189">
      <w:pPr>
        <w:jc w:val="both"/>
        <w:rPr>
          <w:sz w:val="28"/>
          <w:szCs w:val="28"/>
        </w:rPr>
      </w:pPr>
    </w:p>
    <w:p w:rsidR="009F4189" w:rsidRDefault="009F4189" w:rsidP="009F4189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насильственных преступлений:</w:t>
      </w:r>
    </w:p>
    <w:p w:rsidR="009F4189" w:rsidRDefault="009F4189" w:rsidP="009F418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736"/>
        <w:gridCol w:w="1895"/>
        <w:gridCol w:w="1936"/>
        <w:gridCol w:w="1916"/>
      </w:tblGrid>
      <w:tr w:rsidR="009F4189" w:rsidTr="009F418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УК РФ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%</w:t>
            </w:r>
          </w:p>
        </w:tc>
      </w:tr>
      <w:tr w:rsidR="009F4189" w:rsidTr="009F418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109 УК РФ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-45,4%</w:t>
            </w:r>
          </w:p>
        </w:tc>
      </w:tr>
      <w:tr w:rsidR="009F4189" w:rsidTr="009F418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111 УК РФ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4189" w:rsidTr="009F418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112 УК РФ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-50%</w:t>
            </w:r>
          </w:p>
        </w:tc>
      </w:tr>
      <w:tr w:rsidR="009F4189" w:rsidTr="009F418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115 УК РФ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+25%</w:t>
            </w:r>
          </w:p>
        </w:tc>
      </w:tr>
      <w:tr w:rsidR="009F4189" w:rsidTr="009F418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116 УК РФ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-75%</w:t>
            </w:r>
          </w:p>
        </w:tc>
      </w:tr>
      <w:tr w:rsidR="009F4189" w:rsidTr="009F418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118 УК РФ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4189" w:rsidTr="009F418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131  УК РФ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-50%</w:t>
            </w:r>
          </w:p>
        </w:tc>
      </w:tr>
      <w:tr w:rsidR="009F4189" w:rsidTr="009F418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132 УК РФ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-52,5%</w:t>
            </w:r>
          </w:p>
        </w:tc>
      </w:tr>
      <w:tr w:rsidR="009F4189" w:rsidTr="009F418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161 УК РФ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+78,5</w:t>
            </w:r>
          </w:p>
        </w:tc>
      </w:tr>
      <w:tr w:rsidR="009F4189" w:rsidTr="009F418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162УК РФ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-60%</w:t>
            </w:r>
          </w:p>
        </w:tc>
      </w:tr>
      <w:tr w:rsidR="009F4189" w:rsidTr="009F418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163 УК РФ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89" w:rsidRDefault="009F418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-50%</w:t>
            </w:r>
          </w:p>
        </w:tc>
      </w:tr>
    </w:tbl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Погибло 7 (-4) несовершеннолетних, причинен тяжкий вред здоровью 9 (+2).</w:t>
      </w:r>
    </w:p>
    <w:p w:rsidR="009F4189" w:rsidRDefault="009F4189" w:rsidP="009F41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6-ти случаях несовершеннолетним причинена смерть по неосторожности: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ст. 109 УК РФ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1- 1 (-1);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2- 1 (-2);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4- 1 (+2);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5- 1 (уровень);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6 -1 (уровень);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>ОП № 8 – 1 (уровень).</w:t>
      </w:r>
    </w:p>
    <w:p w:rsidR="009F4189" w:rsidRDefault="009F4189" w:rsidP="009F4189">
      <w:pPr>
        <w:ind w:firstLine="708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В результате дорожно-транспортных происшествий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пострадало 4 несовершеннолетних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(ст. 264 УК РФ).</w:t>
      </w:r>
      <w:r>
        <w:rPr>
          <w:b/>
          <w:i/>
          <w:sz w:val="28"/>
          <w:szCs w:val="28"/>
          <w:u w:val="single"/>
        </w:rPr>
        <w:t xml:space="preserve">  </w:t>
      </w:r>
    </w:p>
    <w:p w:rsidR="009F4189" w:rsidRDefault="009F4189" w:rsidP="009F41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Всего на профилактическом учете состоит 596 несовершеннолетних, 471 родитель.</w:t>
      </w:r>
    </w:p>
    <w:p w:rsidR="0058748C" w:rsidRPr="0058748C" w:rsidRDefault="0058748C" w:rsidP="0058748C">
      <w:pPr>
        <w:jc w:val="both"/>
        <w:rPr>
          <w:sz w:val="28"/>
          <w:szCs w:val="28"/>
        </w:rPr>
      </w:pPr>
      <w:r w:rsidRPr="0058748C">
        <w:rPr>
          <w:sz w:val="28"/>
          <w:szCs w:val="28"/>
        </w:rPr>
        <w:lastRenderedPageBreak/>
        <w:t>За истекший период объявлен в розыск 151 (-</w:t>
      </w:r>
      <w:proofErr w:type="gramStart"/>
      <w:r w:rsidRPr="0058748C">
        <w:rPr>
          <w:sz w:val="28"/>
          <w:szCs w:val="28"/>
        </w:rPr>
        <w:t xml:space="preserve">52) </w:t>
      </w:r>
      <w:proofErr w:type="gramEnd"/>
      <w:r w:rsidRPr="0058748C">
        <w:rPr>
          <w:sz w:val="28"/>
          <w:szCs w:val="28"/>
        </w:rPr>
        <w:t>несовершеннолетний, разыскано 146.</w:t>
      </w:r>
    </w:p>
    <w:p w:rsidR="0058748C" w:rsidRPr="0058748C" w:rsidRDefault="0058748C" w:rsidP="0058748C">
      <w:pPr>
        <w:jc w:val="center"/>
        <w:rPr>
          <w:sz w:val="28"/>
          <w:szCs w:val="28"/>
        </w:rPr>
      </w:pPr>
      <w:r w:rsidRPr="0058748C">
        <w:rPr>
          <w:sz w:val="28"/>
          <w:szCs w:val="28"/>
        </w:rPr>
        <w:t>В разрезе отделов полиции:</w:t>
      </w:r>
    </w:p>
    <w:p w:rsidR="0058748C" w:rsidRPr="0058748C" w:rsidRDefault="0058748C" w:rsidP="0058748C">
      <w:pPr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375"/>
        <w:gridCol w:w="2694"/>
        <w:gridCol w:w="2693"/>
      </w:tblGrid>
      <w:tr w:rsidR="0058748C" w:rsidRPr="0058748C" w:rsidTr="005F3096">
        <w:tc>
          <w:tcPr>
            <w:tcW w:w="1702" w:type="dxa"/>
          </w:tcPr>
          <w:p w:rsidR="0058748C" w:rsidRPr="0058748C" w:rsidRDefault="0058748C" w:rsidP="0058748C">
            <w:pPr>
              <w:ind w:left="36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Отдел полиции</w:t>
            </w:r>
          </w:p>
        </w:tc>
        <w:tc>
          <w:tcPr>
            <w:tcW w:w="2375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 xml:space="preserve"> 2018</w:t>
            </w:r>
          </w:p>
        </w:tc>
        <w:tc>
          <w:tcPr>
            <w:tcW w:w="2694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 xml:space="preserve"> 2019</w:t>
            </w:r>
          </w:p>
        </w:tc>
        <w:tc>
          <w:tcPr>
            <w:tcW w:w="2693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Динамика</w:t>
            </w:r>
          </w:p>
          <w:p w:rsidR="0058748C" w:rsidRPr="0058748C" w:rsidRDefault="0058748C" w:rsidP="0058748C">
            <w:pPr>
              <w:rPr>
                <w:sz w:val="28"/>
                <w:szCs w:val="28"/>
              </w:rPr>
            </w:pPr>
          </w:p>
        </w:tc>
      </w:tr>
      <w:tr w:rsidR="0058748C" w:rsidRPr="0058748C" w:rsidTr="005F3096">
        <w:tc>
          <w:tcPr>
            <w:tcW w:w="1702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ОП № 1</w:t>
            </w:r>
          </w:p>
        </w:tc>
        <w:tc>
          <w:tcPr>
            <w:tcW w:w="2375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+3</w:t>
            </w:r>
          </w:p>
        </w:tc>
      </w:tr>
      <w:tr w:rsidR="0058748C" w:rsidRPr="0058748C" w:rsidTr="005F3096">
        <w:tc>
          <w:tcPr>
            <w:tcW w:w="1702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ОП № 2</w:t>
            </w:r>
          </w:p>
        </w:tc>
        <w:tc>
          <w:tcPr>
            <w:tcW w:w="2375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-2</w:t>
            </w:r>
          </w:p>
        </w:tc>
      </w:tr>
      <w:tr w:rsidR="0058748C" w:rsidRPr="0058748C" w:rsidTr="005F3096">
        <w:tc>
          <w:tcPr>
            <w:tcW w:w="1702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ОП № 3</w:t>
            </w:r>
          </w:p>
        </w:tc>
        <w:tc>
          <w:tcPr>
            <w:tcW w:w="2375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33</w:t>
            </w:r>
          </w:p>
        </w:tc>
        <w:tc>
          <w:tcPr>
            <w:tcW w:w="2694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-16</w:t>
            </w:r>
          </w:p>
        </w:tc>
      </w:tr>
      <w:tr w:rsidR="0058748C" w:rsidRPr="0058748C" w:rsidTr="005F3096">
        <w:tc>
          <w:tcPr>
            <w:tcW w:w="1702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ОП № 4</w:t>
            </w:r>
          </w:p>
        </w:tc>
        <w:tc>
          <w:tcPr>
            <w:tcW w:w="2375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Уровень</w:t>
            </w:r>
          </w:p>
        </w:tc>
      </w:tr>
      <w:tr w:rsidR="0058748C" w:rsidRPr="0058748C" w:rsidTr="005F3096">
        <w:tc>
          <w:tcPr>
            <w:tcW w:w="1702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ОП № 5</w:t>
            </w:r>
          </w:p>
        </w:tc>
        <w:tc>
          <w:tcPr>
            <w:tcW w:w="2375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-6</w:t>
            </w:r>
          </w:p>
        </w:tc>
      </w:tr>
      <w:tr w:rsidR="0058748C" w:rsidRPr="0058748C" w:rsidTr="005F3096">
        <w:tc>
          <w:tcPr>
            <w:tcW w:w="1702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ОП № 6</w:t>
            </w:r>
          </w:p>
        </w:tc>
        <w:tc>
          <w:tcPr>
            <w:tcW w:w="2375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77</w:t>
            </w:r>
          </w:p>
        </w:tc>
        <w:tc>
          <w:tcPr>
            <w:tcW w:w="2694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-37</w:t>
            </w:r>
          </w:p>
        </w:tc>
      </w:tr>
      <w:tr w:rsidR="0058748C" w:rsidRPr="0058748C" w:rsidTr="005F3096">
        <w:tc>
          <w:tcPr>
            <w:tcW w:w="1702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ОП № 7</w:t>
            </w:r>
          </w:p>
        </w:tc>
        <w:tc>
          <w:tcPr>
            <w:tcW w:w="2375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58748C" w:rsidRPr="0058748C" w:rsidRDefault="0058748C" w:rsidP="0058748C">
            <w:pPr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0</w:t>
            </w:r>
          </w:p>
        </w:tc>
      </w:tr>
      <w:tr w:rsidR="0058748C" w:rsidRPr="0058748C" w:rsidTr="005F3096">
        <w:tc>
          <w:tcPr>
            <w:tcW w:w="1702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ОП № 8</w:t>
            </w:r>
          </w:p>
        </w:tc>
        <w:tc>
          <w:tcPr>
            <w:tcW w:w="2375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-1</w:t>
            </w:r>
          </w:p>
        </w:tc>
      </w:tr>
      <w:tr w:rsidR="0058748C" w:rsidRPr="0058748C" w:rsidTr="005F3096">
        <w:tc>
          <w:tcPr>
            <w:tcW w:w="1702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ОП № 9</w:t>
            </w:r>
          </w:p>
        </w:tc>
        <w:tc>
          <w:tcPr>
            <w:tcW w:w="2375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0</w:t>
            </w:r>
          </w:p>
        </w:tc>
      </w:tr>
      <w:tr w:rsidR="0058748C" w:rsidRPr="0058748C" w:rsidTr="005F3096">
        <w:tc>
          <w:tcPr>
            <w:tcW w:w="1702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ОП № 10</w:t>
            </w:r>
          </w:p>
        </w:tc>
        <w:tc>
          <w:tcPr>
            <w:tcW w:w="2375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-5</w:t>
            </w:r>
          </w:p>
        </w:tc>
      </w:tr>
      <w:tr w:rsidR="0058748C" w:rsidRPr="0058748C" w:rsidTr="005F3096">
        <w:tc>
          <w:tcPr>
            <w:tcW w:w="1702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ОП № 11</w:t>
            </w:r>
          </w:p>
        </w:tc>
        <w:tc>
          <w:tcPr>
            <w:tcW w:w="2375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+3</w:t>
            </w:r>
          </w:p>
        </w:tc>
      </w:tr>
      <w:tr w:rsidR="0058748C" w:rsidRPr="0058748C" w:rsidTr="005F3096">
        <w:tc>
          <w:tcPr>
            <w:tcW w:w="1702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ОП № 12</w:t>
            </w:r>
          </w:p>
        </w:tc>
        <w:tc>
          <w:tcPr>
            <w:tcW w:w="2375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+8</w:t>
            </w:r>
          </w:p>
        </w:tc>
      </w:tr>
      <w:tr w:rsidR="0058748C" w:rsidRPr="0058748C" w:rsidTr="005F3096">
        <w:tc>
          <w:tcPr>
            <w:tcW w:w="1702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Территория города</w:t>
            </w:r>
          </w:p>
        </w:tc>
        <w:tc>
          <w:tcPr>
            <w:tcW w:w="2375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58748C" w:rsidRPr="0058748C" w:rsidRDefault="0058748C" w:rsidP="0058748C">
            <w:pPr>
              <w:spacing w:after="120"/>
              <w:rPr>
                <w:sz w:val="28"/>
                <w:szCs w:val="28"/>
              </w:rPr>
            </w:pPr>
            <w:r w:rsidRPr="0058748C">
              <w:rPr>
                <w:sz w:val="28"/>
                <w:szCs w:val="28"/>
              </w:rPr>
              <w:t>0</w:t>
            </w:r>
          </w:p>
        </w:tc>
      </w:tr>
    </w:tbl>
    <w:p w:rsidR="0058748C" w:rsidRPr="0058748C" w:rsidRDefault="0058748C" w:rsidP="0058748C">
      <w:pPr>
        <w:jc w:val="both"/>
        <w:rPr>
          <w:sz w:val="28"/>
          <w:szCs w:val="28"/>
        </w:rPr>
      </w:pPr>
    </w:p>
    <w:p w:rsidR="0058748C" w:rsidRPr="0058748C" w:rsidRDefault="0058748C" w:rsidP="0058748C">
      <w:pPr>
        <w:jc w:val="both"/>
        <w:rPr>
          <w:sz w:val="28"/>
          <w:szCs w:val="28"/>
        </w:rPr>
      </w:pPr>
      <w:r w:rsidRPr="0058748C">
        <w:rPr>
          <w:sz w:val="28"/>
          <w:szCs w:val="28"/>
        </w:rPr>
        <w:tab/>
        <w:t>Всего зарегистрировано 13 (-3) суицидальных попыток:</w:t>
      </w:r>
    </w:p>
    <w:p w:rsidR="0058748C" w:rsidRPr="0058748C" w:rsidRDefault="0058748C" w:rsidP="0058748C">
      <w:pPr>
        <w:jc w:val="both"/>
        <w:rPr>
          <w:sz w:val="28"/>
          <w:szCs w:val="28"/>
        </w:rPr>
      </w:pPr>
      <w:r w:rsidRPr="0058748C">
        <w:rPr>
          <w:sz w:val="28"/>
          <w:szCs w:val="28"/>
        </w:rPr>
        <w:t>ОП № 1 – 3 (+2)</w:t>
      </w:r>
    </w:p>
    <w:p w:rsidR="0058748C" w:rsidRPr="0058748C" w:rsidRDefault="0058748C" w:rsidP="0058748C">
      <w:pPr>
        <w:jc w:val="both"/>
        <w:rPr>
          <w:sz w:val="28"/>
          <w:szCs w:val="28"/>
        </w:rPr>
      </w:pPr>
      <w:r w:rsidRPr="0058748C">
        <w:rPr>
          <w:sz w:val="28"/>
          <w:szCs w:val="28"/>
        </w:rPr>
        <w:t>ОП № 3 – 2 (-2),</w:t>
      </w:r>
    </w:p>
    <w:p w:rsidR="0058748C" w:rsidRPr="0058748C" w:rsidRDefault="0058748C" w:rsidP="0058748C">
      <w:pPr>
        <w:jc w:val="both"/>
        <w:rPr>
          <w:sz w:val="28"/>
          <w:szCs w:val="28"/>
        </w:rPr>
      </w:pPr>
      <w:r w:rsidRPr="0058748C">
        <w:rPr>
          <w:sz w:val="28"/>
          <w:szCs w:val="28"/>
        </w:rPr>
        <w:t>ОП № 5 – 2 (+1),</w:t>
      </w:r>
    </w:p>
    <w:p w:rsidR="0058748C" w:rsidRPr="0058748C" w:rsidRDefault="0058748C" w:rsidP="0058748C">
      <w:pPr>
        <w:jc w:val="both"/>
        <w:rPr>
          <w:sz w:val="28"/>
          <w:szCs w:val="28"/>
        </w:rPr>
      </w:pPr>
      <w:r w:rsidRPr="0058748C">
        <w:rPr>
          <w:sz w:val="28"/>
          <w:szCs w:val="28"/>
        </w:rPr>
        <w:t>ОП № 7 – 2 (+2),</w:t>
      </w:r>
    </w:p>
    <w:p w:rsidR="0058748C" w:rsidRPr="0058748C" w:rsidRDefault="0058748C" w:rsidP="0058748C">
      <w:pPr>
        <w:jc w:val="both"/>
        <w:rPr>
          <w:sz w:val="28"/>
          <w:szCs w:val="28"/>
        </w:rPr>
      </w:pPr>
      <w:r w:rsidRPr="0058748C">
        <w:rPr>
          <w:sz w:val="28"/>
          <w:szCs w:val="28"/>
        </w:rPr>
        <w:t>Территория города – 2 (+2)</w:t>
      </w:r>
    </w:p>
    <w:p w:rsidR="0058748C" w:rsidRPr="0058748C" w:rsidRDefault="0058748C" w:rsidP="0058748C">
      <w:pPr>
        <w:jc w:val="both"/>
        <w:rPr>
          <w:sz w:val="28"/>
          <w:szCs w:val="28"/>
        </w:rPr>
      </w:pPr>
      <w:r w:rsidRPr="0058748C">
        <w:rPr>
          <w:sz w:val="28"/>
          <w:szCs w:val="28"/>
        </w:rPr>
        <w:t>Из них 1 со смертельным исходом  - 1 (ОП № 1)</w:t>
      </w:r>
    </w:p>
    <w:p w:rsidR="0058748C" w:rsidRPr="0058748C" w:rsidRDefault="0058748C" w:rsidP="0058748C">
      <w:pPr>
        <w:jc w:val="both"/>
        <w:rPr>
          <w:sz w:val="28"/>
          <w:szCs w:val="28"/>
        </w:rPr>
      </w:pPr>
    </w:p>
    <w:p w:rsidR="001E7752" w:rsidRDefault="001E7752" w:rsidP="00EA76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C02EDE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ГСУ СК России по Красноярскому краю причинами суицидов и попыток к ним являются конфликты со сверстниками и друзьями, наличие личностных проблем (в том числе в романтических отношениях), замкнутость, демонстративный характер с целью привлечения внимания родителей и близких.  Имеют место и случаи, обусловленные психическими отклонениями. </w:t>
      </w:r>
    </w:p>
    <w:p w:rsidR="00F00D4D" w:rsidRPr="00F00D4D" w:rsidRDefault="00C02EDE" w:rsidP="00F00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Нередко </w:t>
      </w:r>
      <w:r w:rsidR="00F00D4D" w:rsidRPr="00F00D4D">
        <w:rPr>
          <w:sz w:val="28"/>
          <w:szCs w:val="28"/>
        </w:rPr>
        <w:t xml:space="preserve">ребенок перед смертью уже совершал попытку суицида либо говорил об этом родителям, друзьям. Однако чаще всего родственники и близкие несовершеннолетних данному факту не придавали серьезного значения, за квалифицированной психологической помощью не обращались. </w:t>
      </w:r>
      <w:bookmarkStart w:id="0" w:name="_GoBack"/>
      <w:bookmarkEnd w:id="0"/>
      <w:r w:rsidR="00F00D4D" w:rsidRPr="00F00D4D">
        <w:rPr>
          <w:sz w:val="28"/>
          <w:szCs w:val="28"/>
        </w:rPr>
        <w:t xml:space="preserve">Одной из мер профилактики суицидов является своевременное реагирование на суицидальные попытки несовершеннолетних как по оказанию необходимой помощи, так и по проведению следственных действий. </w:t>
      </w:r>
    </w:p>
    <w:p w:rsidR="00F00D4D" w:rsidRPr="00F00D4D" w:rsidRDefault="00F00D4D" w:rsidP="00F00D4D">
      <w:pPr>
        <w:jc w:val="both"/>
        <w:rPr>
          <w:sz w:val="28"/>
          <w:szCs w:val="28"/>
        </w:rPr>
      </w:pPr>
    </w:p>
    <w:p w:rsidR="00F00D4D" w:rsidRPr="00F00D4D" w:rsidRDefault="00F00D4D" w:rsidP="00F00D4D">
      <w:pPr>
        <w:jc w:val="both"/>
        <w:rPr>
          <w:sz w:val="28"/>
          <w:szCs w:val="28"/>
        </w:rPr>
      </w:pPr>
    </w:p>
    <w:p w:rsidR="00F00D4D" w:rsidRPr="00F00D4D" w:rsidRDefault="00F00D4D" w:rsidP="00F00D4D">
      <w:pPr>
        <w:jc w:val="both"/>
        <w:rPr>
          <w:sz w:val="28"/>
          <w:szCs w:val="28"/>
        </w:rPr>
      </w:pPr>
    </w:p>
    <w:p w:rsidR="00F00D4D" w:rsidRPr="00F00D4D" w:rsidRDefault="00F00D4D" w:rsidP="00F00D4D">
      <w:pPr>
        <w:jc w:val="both"/>
        <w:rPr>
          <w:sz w:val="28"/>
          <w:szCs w:val="28"/>
        </w:rPr>
      </w:pPr>
    </w:p>
    <w:p w:rsidR="00F00D4D" w:rsidRPr="00F00D4D" w:rsidRDefault="00F00D4D" w:rsidP="00F00D4D">
      <w:pPr>
        <w:jc w:val="both"/>
        <w:rPr>
          <w:sz w:val="28"/>
          <w:szCs w:val="28"/>
        </w:rPr>
      </w:pPr>
    </w:p>
    <w:p w:rsidR="0058748C" w:rsidRDefault="0058748C" w:rsidP="009F4189">
      <w:pPr>
        <w:jc w:val="both"/>
        <w:rPr>
          <w:sz w:val="28"/>
          <w:szCs w:val="28"/>
        </w:rPr>
      </w:pPr>
    </w:p>
    <w:p w:rsidR="00AF30AF" w:rsidRDefault="00AF30AF"/>
    <w:sectPr w:rsidR="00AF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9B" w:rsidRDefault="008C509B" w:rsidP="009F4189">
      <w:r>
        <w:separator/>
      </w:r>
    </w:p>
  </w:endnote>
  <w:endnote w:type="continuationSeparator" w:id="0">
    <w:p w:rsidR="008C509B" w:rsidRDefault="008C509B" w:rsidP="009F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9B" w:rsidRDefault="008C509B" w:rsidP="009F4189">
      <w:r>
        <w:separator/>
      </w:r>
    </w:p>
  </w:footnote>
  <w:footnote w:type="continuationSeparator" w:id="0">
    <w:p w:rsidR="008C509B" w:rsidRDefault="008C509B" w:rsidP="009F4189">
      <w:r>
        <w:continuationSeparator/>
      </w:r>
    </w:p>
  </w:footnote>
  <w:footnote w:id="1">
    <w:p w:rsidR="009F4189" w:rsidRDefault="009F4189" w:rsidP="009F4189">
      <w:pPr>
        <w:pStyle w:val="a3"/>
      </w:pPr>
      <w:r>
        <w:rPr>
          <w:rStyle w:val="a7"/>
        </w:rPr>
        <w:footnoteRef/>
      </w:r>
      <w:r>
        <w:t xml:space="preserve"> Далее – «ОУ СПО».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A5BDC"/>
    <w:multiLevelType w:val="hybridMultilevel"/>
    <w:tmpl w:val="7E865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33"/>
    <w:rsid w:val="000A3E5B"/>
    <w:rsid w:val="001E7752"/>
    <w:rsid w:val="002170EE"/>
    <w:rsid w:val="00413511"/>
    <w:rsid w:val="00527D9E"/>
    <w:rsid w:val="0058748C"/>
    <w:rsid w:val="008B54B3"/>
    <w:rsid w:val="008C509B"/>
    <w:rsid w:val="009F4189"/>
    <w:rsid w:val="00AF30AF"/>
    <w:rsid w:val="00C02EDE"/>
    <w:rsid w:val="00CF0BF7"/>
    <w:rsid w:val="00D60880"/>
    <w:rsid w:val="00E06BD7"/>
    <w:rsid w:val="00E31943"/>
    <w:rsid w:val="00EA760B"/>
    <w:rsid w:val="00ED1133"/>
    <w:rsid w:val="00F0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F418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F418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9F4189"/>
    <w:pPr>
      <w:spacing w:after="120"/>
    </w:pPr>
    <w:rPr>
      <w:rFonts w:ascii="Calibri" w:hAnsi="Calibri"/>
    </w:rPr>
  </w:style>
  <w:style w:type="character" w:customStyle="1" w:styleId="a6">
    <w:name w:val="Основной текст Знак"/>
    <w:basedOn w:val="a0"/>
    <w:link w:val="a5"/>
    <w:rsid w:val="009F4189"/>
    <w:rPr>
      <w:rFonts w:ascii="Calibri" w:eastAsia="Calibri" w:hAnsi="Calibri" w:cs="Times New Roman"/>
      <w:sz w:val="24"/>
      <w:szCs w:val="24"/>
      <w:lang w:eastAsia="ru-RU"/>
    </w:rPr>
  </w:style>
  <w:style w:type="character" w:styleId="a7">
    <w:name w:val="footnote reference"/>
    <w:basedOn w:val="a0"/>
    <w:semiHidden/>
    <w:unhideWhenUsed/>
    <w:rsid w:val="009F41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F418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F418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9F4189"/>
    <w:pPr>
      <w:spacing w:after="120"/>
    </w:pPr>
    <w:rPr>
      <w:rFonts w:ascii="Calibri" w:hAnsi="Calibri"/>
    </w:rPr>
  </w:style>
  <w:style w:type="character" w:customStyle="1" w:styleId="a6">
    <w:name w:val="Основной текст Знак"/>
    <w:basedOn w:val="a0"/>
    <w:link w:val="a5"/>
    <w:rsid w:val="009F4189"/>
    <w:rPr>
      <w:rFonts w:ascii="Calibri" w:eastAsia="Calibri" w:hAnsi="Calibri" w:cs="Times New Roman"/>
      <w:sz w:val="24"/>
      <w:szCs w:val="24"/>
      <w:lang w:eastAsia="ru-RU"/>
    </w:rPr>
  </w:style>
  <w:style w:type="character" w:styleId="a7">
    <w:name w:val="footnote reference"/>
    <w:basedOn w:val="a0"/>
    <w:semiHidden/>
    <w:unhideWhenUsed/>
    <w:rsid w:val="009F41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1CC21B-EB9F-41F8-A15A-31927D66BF28}"/>
</file>

<file path=customXml/itemProps2.xml><?xml version="1.0" encoding="utf-8"?>
<ds:datastoreItem xmlns:ds="http://schemas.openxmlformats.org/officeDocument/2006/customXml" ds:itemID="{8EFAF8A1-2F5A-4D7C-8F3D-C7FEE6C298F7}"/>
</file>

<file path=customXml/itemProps3.xml><?xml version="1.0" encoding="utf-8"?>
<ds:datastoreItem xmlns:ds="http://schemas.openxmlformats.org/officeDocument/2006/customXml" ds:itemID="{E0E9BEFD-17C3-4A8C-84FE-6C48DF691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Рейхерт Юлия Фёдоровна</dc:creator>
  <cp:keywords/>
  <dc:description/>
  <cp:lastModifiedBy>Рейхерт Юлия Фёдоровна</cp:lastModifiedBy>
  <cp:revision>7</cp:revision>
  <dcterms:created xsi:type="dcterms:W3CDTF">2019-06-13T07:43:00Z</dcterms:created>
  <dcterms:modified xsi:type="dcterms:W3CDTF">2019-06-14T09:25:00Z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