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7D" w:rsidRPr="00A4207D" w:rsidRDefault="00A4207D" w:rsidP="00EC0F65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​​​</w:t>
      </w:r>
      <w:r w:rsidR="00EC0F65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Г</w:t>
      </w:r>
      <w:r w:rsidRPr="00A4207D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 xml:space="preserve">рузовым транспортным средствам с разрешенной максимальной массой более 5 тонн </w:t>
      </w:r>
      <w:r w:rsidR="00007AD5">
        <w:rPr>
          <w:rFonts w:ascii="Roboto" w:eastAsia="Times New Roman" w:hAnsi="Roboto" w:cs="Times New Roman"/>
          <w:b/>
          <w:bCs/>
          <w:color w:val="3B4256"/>
          <w:sz w:val="29"/>
          <w:szCs w:val="27"/>
          <w:lang w:eastAsia="ru-RU"/>
        </w:rPr>
        <w:t>РАЗРЕШЕНО</w:t>
      </w:r>
      <w:r w:rsidR="00D73B8D">
        <w:rPr>
          <w:rFonts w:ascii="Roboto" w:eastAsia="Times New Roman" w:hAnsi="Roboto" w:cs="Times New Roman"/>
          <w:b/>
          <w:bCs/>
          <w:color w:val="3B4256"/>
          <w:sz w:val="29"/>
          <w:szCs w:val="27"/>
          <w:lang w:eastAsia="ru-RU"/>
        </w:rPr>
        <w:t xml:space="preserve"> движение</w:t>
      </w:r>
      <w:r w:rsidR="00492E86">
        <w:rPr>
          <w:rFonts w:ascii="Roboto" w:eastAsia="Times New Roman" w:hAnsi="Roboto" w:cs="Times New Roman"/>
          <w:b/>
          <w:bCs/>
          <w:color w:val="3B4256"/>
          <w:sz w:val="29"/>
          <w:szCs w:val="27"/>
          <w:lang w:eastAsia="ru-RU"/>
        </w:rPr>
        <w:t xml:space="preserve"> ТОЛЬКО на участках</w:t>
      </w:r>
      <w:r w:rsidR="00D73B8D">
        <w:rPr>
          <w:rFonts w:ascii="Roboto" w:eastAsia="Times New Roman" w:hAnsi="Roboto" w:cs="Times New Roman"/>
          <w:b/>
          <w:bCs/>
          <w:color w:val="3B4256"/>
          <w:sz w:val="29"/>
          <w:szCs w:val="27"/>
          <w:lang w:eastAsia="ru-RU"/>
        </w:rPr>
        <w:t>:</w:t>
      </w:r>
      <w:r w:rsidR="00D73B8D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 xml:space="preserve"> 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br/>
        <w:t>​В Октябрьском районе: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ул. Калинина от строения № 74/1 до пересечения с ул. 1-я </w:t>
      </w:r>
      <w:proofErr w:type="spell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Приручейная</w:t>
      </w:r>
      <w:proofErr w:type="spellEnd"/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на участке от пересечения с ул. Норильская до границы г. Красноярска в сторону автомобильной дороги «Красноярск - Элита».</w:t>
      </w: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br/>
      </w:r>
    </w:p>
    <w:p w:rsidR="00D73B8D" w:rsidRPr="00A4207D" w:rsidRDefault="00A4207D" w:rsidP="00D73B8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В Железнодорожном районе</w:t>
      </w:r>
      <w:r w:rsidR="00D73B8D" w:rsidRPr="00A4207D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: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ул. Калинина от ул. </w:t>
      </w:r>
      <w:proofErr w:type="spell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Маерчака</w:t>
      </w:r>
      <w:proofErr w:type="spell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до строения № 74/1 по ул. Калинина;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ул. </w:t>
      </w:r>
      <w:proofErr w:type="spell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Маерчака</w:t>
      </w:r>
      <w:proofErr w:type="spell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;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пр. </w:t>
      </w:r>
      <w:proofErr w:type="gram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Свободный</w:t>
      </w:r>
      <w:proofErr w:type="gram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, на участке от пересечения с ул. Телевизорная до пересечения с ул. </w:t>
      </w:r>
      <w:proofErr w:type="spell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Маерчака</w:t>
      </w:r>
      <w:proofErr w:type="spell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;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Борьбы,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Мечникова,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Северная,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Железнодорожников,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ул. Республики от ул. Железнодорожников до ул. </w:t>
      </w:r>
      <w:proofErr w:type="spell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Маерчака</w:t>
      </w:r>
      <w:proofErr w:type="spell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.</w:t>
      </w:r>
    </w:p>
    <w:p w:rsidR="00D73B8D" w:rsidRPr="00A4207D" w:rsidRDefault="00A4207D" w:rsidP="00D73B8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​В Центральном районе</w:t>
      </w:r>
      <w:r w:rsidR="00D73B8D" w:rsidRPr="00A4207D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: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Северное шоссе;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2-я Брянская;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ул. </w:t>
      </w:r>
      <w:proofErr w:type="gram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Брянская</w:t>
      </w:r>
      <w:proofErr w:type="gram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от границы города до пересечения с ул. 2-я Брянская;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Караульная;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Линейная от ул. Караульная до ул. Степана Разина;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Любы Шевцовой;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Дмитрия Мартынова от ул. Дальневосточная 4-я до ул. Линейная;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Чернышевского от ул. Караульной до ул. Березина;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ул. Мужества от ул. Чернышевского до ул. </w:t>
      </w:r>
      <w:proofErr w:type="gram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Линейная</w:t>
      </w:r>
      <w:proofErr w:type="gram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Березина от ул. Любы Шевцовой до ул. Линейная;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Гагарина от ул. Любы Шевцовой до ул. Линейная;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ул. </w:t>
      </w:r>
      <w:proofErr w:type="gram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Авиационная</w:t>
      </w:r>
      <w:proofErr w:type="gram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от ул. Любы Шевцовой до ул. Линейная.</w:t>
      </w:r>
    </w:p>
    <w:p w:rsidR="00D73B8D" w:rsidRPr="00A4207D" w:rsidRDefault="00A4207D" w:rsidP="00D73B8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В Советском районе</w:t>
      </w:r>
      <w:r w:rsidR="00D73B8D" w:rsidRPr="00A4207D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: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ул. Енисейский тракт, до съезда с путепровода «Северный» </w:t>
      </w:r>
      <w:proofErr w:type="gram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через ж</w:t>
      </w:r>
      <w:proofErr w:type="gram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/д пути в </w:t>
      </w:r>
      <w:proofErr w:type="spell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мкр</w:t>
      </w:r>
      <w:proofErr w:type="spell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. Северный на ул. </w:t>
      </w:r>
      <w:proofErr w:type="spell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Гайдашовка</w:t>
      </w:r>
      <w:proofErr w:type="spell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;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proofErr w:type="gram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Северное шоссе (в границах Советского района); </w:t>
      </w:r>
      <w:proofErr w:type="gramEnd"/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ул. </w:t>
      </w:r>
      <w:proofErr w:type="spell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Ястынская</w:t>
      </w:r>
      <w:proofErr w:type="spell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ул. </w:t>
      </w:r>
      <w:proofErr w:type="spell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Гайдашовка</w:t>
      </w:r>
      <w:proofErr w:type="spell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Полигонная;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Пограничников;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ул. </w:t>
      </w:r>
      <w:proofErr w:type="spell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Кразовская</w:t>
      </w:r>
      <w:proofErr w:type="spell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 по ул. </w:t>
      </w:r>
      <w:proofErr w:type="spell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Башиловская</w:t>
      </w:r>
      <w:proofErr w:type="spell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Технологическая;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мосту «</w:t>
      </w:r>
      <w:proofErr w:type="gram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Совмещенный</w:t>
      </w:r>
      <w:proofErr w:type="gram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777».</w:t>
      </w:r>
    </w:p>
    <w:p w:rsidR="00D73B8D" w:rsidRDefault="00D73B8D" w:rsidP="00A4207D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</w:pPr>
    </w:p>
    <w:p w:rsidR="00492E86" w:rsidRDefault="00492E86" w:rsidP="00A4207D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</w:pPr>
    </w:p>
    <w:p w:rsidR="00D73B8D" w:rsidRDefault="00EC0F65" w:rsidP="00EC0F65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</w:pPr>
      <w:r w:rsidRPr="00EC0F65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lastRenderedPageBreak/>
        <w:t>На правом берегу (Ленинском, Кировском, Свердловском районах) грузовым транспортным средствам с разрешенной максимальной массой более 5 тонн можно будет двигаться по ВСЕМ у</w:t>
      </w:r>
      <w:r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 xml:space="preserve">лицам, </w:t>
      </w:r>
      <w:proofErr w:type="gramStart"/>
      <w:r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кроме</w:t>
      </w:r>
      <w:proofErr w:type="gramEnd"/>
      <w:r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 xml:space="preserve"> перечисленных ниже:</w:t>
      </w:r>
      <w:bookmarkStart w:id="0" w:name="_GoBack"/>
      <w:bookmarkEnd w:id="0"/>
      <w:r w:rsidRPr="00EC0F65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 xml:space="preserve"> ​</w:t>
      </w:r>
      <w:r w:rsidR="00D73B8D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 xml:space="preserve"> </w:t>
      </w:r>
    </w:p>
    <w:p w:rsidR="00D73B8D" w:rsidRDefault="00D73B8D" w:rsidP="00A4207D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</w:pP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В Ленинском районе: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 по ул. Крайняя;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Чайковского;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пр. им. газ. «Красноярский рабочий» от ул. </w:t>
      </w:r>
      <w:proofErr w:type="spell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Корнетова</w:t>
      </w:r>
      <w:proofErr w:type="spell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до ул. Транспортный проезд;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пер. </w:t>
      </w:r>
      <w:proofErr w:type="gram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Сибирский</w:t>
      </w:r>
      <w:proofErr w:type="gram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от ул. Крайняя до дома № 6;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мосту «</w:t>
      </w:r>
      <w:proofErr w:type="gram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Октябрьский</w:t>
      </w:r>
      <w:proofErr w:type="gram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» (в границах Ленинского района); </w:t>
      </w:r>
    </w:p>
    <w:p w:rsid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Мичурина на участке от Октябрьского моста до пересечения с ул. Московская.</w:t>
      </w:r>
    </w:p>
    <w:p w:rsidR="00D73B8D" w:rsidRPr="00A4207D" w:rsidRDefault="00D73B8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В Кировском районе: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пр. им. газ. «Красноярский рабочий» (в </w:t>
      </w:r>
      <w:proofErr w:type="gram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границах</w:t>
      </w:r>
      <w:proofErr w:type="gram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Кировского района); </w:t>
      </w:r>
    </w:p>
    <w:p w:rsid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ул. </w:t>
      </w:r>
      <w:proofErr w:type="spell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Затонская</w:t>
      </w:r>
      <w:proofErr w:type="spell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от ул. Академика Вавилова до пр. им. газ. «Красноярский рабочий». </w:t>
      </w:r>
    </w:p>
    <w:p w:rsidR="00D73B8D" w:rsidRPr="00A4207D" w:rsidRDefault="00D73B8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В Свердловском районе: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пр. им. газ. «Красноярский рабочий» (в границах </w:t>
      </w:r>
      <w:proofErr w:type="gram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Свердловского</w:t>
      </w:r>
      <w:proofErr w:type="gram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района);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ул. Александра Матросова от пересечения с ул. </w:t>
      </w:r>
      <w:proofErr w:type="gram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Семафорная</w:t>
      </w:r>
      <w:proofErr w:type="gram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до Предмостной площади;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Свердловская;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пер. Уральский;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ул. </w:t>
      </w:r>
      <w:proofErr w:type="spell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Базайская</w:t>
      </w:r>
      <w:proofErr w:type="spell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 по ул. Туристская;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ул. </w:t>
      </w:r>
      <w:proofErr w:type="spell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Канская</w:t>
      </w:r>
      <w:proofErr w:type="spell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Саянская;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Ключевская;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Николаевскому мосту.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br/>
        <w:t>Кроме того,  в период с 06.00 21 февраля до 22.00 14 марта будет запрещена стоянка и остановка автомобилей  на следующих участках улично-дорожной сети: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Лесопарковая;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пр. </w:t>
      </w:r>
      <w:proofErr w:type="gram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Свободный</w:t>
      </w:r>
      <w:proofErr w:type="gram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на участке от ул. Высотная до ул. Биатлонная;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Михаила Годенко;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Академика Киренского;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Елены Стасовой;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ул. </w:t>
      </w:r>
      <w:proofErr w:type="spell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Гусарова</w:t>
      </w:r>
      <w:proofErr w:type="spell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Братьев Абалаковых;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Красная площадь;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Робеспьера от ул. Красная площадь до ул. Копылова;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Дубровинского;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ул. </w:t>
      </w:r>
      <w:proofErr w:type="spell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Вейнбаума</w:t>
      </w:r>
      <w:proofErr w:type="spell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lastRenderedPageBreak/>
        <w:t>- по ул. Ленина от Белинского до ул. Профсоюзов;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ул. </w:t>
      </w:r>
      <w:proofErr w:type="spell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Перенсона</w:t>
      </w:r>
      <w:proofErr w:type="spell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Молокова от ул. Шахтеров до ул. Авиаторов;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- по ул. </w:t>
      </w:r>
      <w:proofErr w:type="gramStart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Взлетная</w:t>
      </w:r>
      <w:proofErr w:type="gramEnd"/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от ул. Шахтеров до ул. Октябрьская;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78 Добровольческой Бригады;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Октябрьская;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пр. им. газ. «Красноярский рабочий» от Предмостной площади до Транспортного проезда;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Крайняя;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 по ул. Чайковского от пр. им. газ. «Красноярский рабочий» до ул. Крайняя;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Юности;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Парковая;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Свердловская; 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- по ул. Александра Матросова.</w:t>
      </w:r>
    </w:p>
    <w:p w:rsidR="00A4207D" w:rsidRPr="00A4207D" w:rsidRDefault="00A4207D" w:rsidP="00A4207D">
      <w:pPr>
        <w:spacing w:after="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A4207D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​</w:t>
      </w:r>
    </w:p>
    <w:p w:rsidR="0052329C" w:rsidRDefault="00EC0F65"/>
    <w:sectPr w:rsidR="005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7D"/>
    <w:rsid w:val="00007AD5"/>
    <w:rsid w:val="003D74C6"/>
    <w:rsid w:val="00492E86"/>
    <w:rsid w:val="007D0990"/>
    <w:rsid w:val="00A4207D"/>
    <w:rsid w:val="00BF0B13"/>
    <w:rsid w:val="00D73B8D"/>
    <w:rsid w:val="00EC0F65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07D"/>
    <w:rPr>
      <w:b/>
      <w:bCs/>
    </w:rPr>
  </w:style>
  <w:style w:type="character" w:customStyle="1" w:styleId="apple-converted-space">
    <w:name w:val="apple-converted-space"/>
    <w:basedOn w:val="a0"/>
    <w:rsid w:val="00A4207D"/>
  </w:style>
  <w:style w:type="character" w:styleId="a5">
    <w:name w:val="Emphasis"/>
    <w:basedOn w:val="a0"/>
    <w:uiPriority w:val="20"/>
    <w:qFormat/>
    <w:rsid w:val="00A420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07D"/>
    <w:rPr>
      <w:b/>
      <w:bCs/>
    </w:rPr>
  </w:style>
  <w:style w:type="character" w:customStyle="1" w:styleId="apple-converted-space">
    <w:name w:val="apple-converted-space"/>
    <w:basedOn w:val="a0"/>
    <w:rsid w:val="00A4207D"/>
  </w:style>
  <w:style w:type="character" w:styleId="a5">
    <w:name w:val="Emphasis"/>
    <w:basedOn w:val="a0"/>
    <w:uiPriority w:val="20"/>
    <w:qFormat/>
    <w:rsid w:val="00A420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B4D9D3-F9EC-4498-9DEE-FFE40B6172C0}"/>
</file>

<file path=customXml/itemProps2.xml><?xml version="1.0" encoding="utf-8"?>
<ds:datastoreItem xmlns:ds="http://schemas.openxmlformats.org/officeDocument/2006/customXml" ds:itemID="{139613A1-88DE-4EAD-9792-A2E8A530122A}"/>
</file>

<file path=customXml/itemProps3.xml><?xml version="1.0" encoding="utf-8"?>
<ds:datastoreItem xmlns:ds="http://schemas.openxmlformats.org/officeDocument/2006/customXml" ds:itemID="{1CD4061B-DBCA-464A-B5B0-74F806CFC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Афанасьева Александра Николаевна</cp:lastModifiedBy>
  <cp:revision>2</cp:revision>
  <dcterms:created xsi:type="dcterms:W3CDTF">2019-02-12T09:47:00Z</dcterms:created>
  <dcterms:modified xsi:type="dcterms:W3CDTF">2019-02-12T09:47:00Z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