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51A47" w:rsidRPr="00A51A47" w:rsidTr="00A51A4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E4FD7" w:rsidRPr="00A51A47" w:rsidRDefault="001E4FD7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E4FD7" w:rsidRPr="00A51A47" w:rsidRDefault="001E4FD7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N 8-3610</w:t>
            </w:r>
          </w:p>
        </w:tc>
      </w:tr>
    </w:tbl>
    <w:p w:rsidR="001E4FD7" w:rsidRPr="00A51A47" w:rsidRDefault="001E4F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ЗАКОНОДАТЕЛЬНОЕ СОБРАНИЕ КРАСНОЯРСКОГО КРАЯ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ЗАКОН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 ПРОТИВОДЕЙСТВИИ КОРРУПЦИИ В КРАСНОЯРСКОМ КРАЕ</w:t>
      </w:r>
    </w:p>
    <w:p w:rsidR="001E4FD7" w:rsidRPr="00A51A47" w:rsidRDefault="001E4F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A47" w:rsidRPr="00A51A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(в ред. Законов Красноярского края от 10.06.2010 </w:t>
            </w:r>
            <w:hyperlink r:id="rId5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10-4709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04.04.2013 </w:t>
            </w:r>
            <w:hyperlink r:id="rId6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4-1182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24.12.2015 </w:t>
            </w:r>
            <w:hyperlink r:id="rId7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9-4036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21.04.2016 </w:t>
            </w:r>
            <w:hyperlink r:id="rId8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10-4437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19.12.2017 </w:t>
            </w:r>
            <w:hyperlink r:id="rId9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4-1262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01.11.2018 </w:t>
            </w:r>
            <w:hyperlink r:id="rId10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6-2131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20.12.2018 </w:t>
            </w:r>
            <w:hyperlink r:id="rId11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6-2344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от 18.04.2019 </w:t>
            </w:r>
            <w:hyperlink r:id="rId12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7-2689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, от 09.07.2020 </w:t>
            </w:r>
            <w:hyperlink r:id="rId13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N 9-4038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1. Отношения, регулируемые настоящим Законом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4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Федеральном </w:t>
      </w:r>
      <w:hyperlink r:id="rId15" w:history="1">
        <w:r w:rsidRPr="00A51A47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"О противодействии коррупции",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proofErr w:type="gramEnd"/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в) создание дополнительных форм и средств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осуществлением лицами,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занимающими государственные и муниципальные должности, и государственными и муниципальными служащими своих служебных полномочий;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обеспечение неотвратимости ответственности для лиц, совершающих коррупционные правонарушения;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6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дебюрократизация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вовлечение институтов гражданского общества и непосредственно граждан в деятельность по противодействию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ж) формирование общественной нетерпимости по отношению к коррупционным действиям.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Правовую основу противодействия коррупции в органах государственной власти, иных государственных органах Красноярского края, органах местного самоуправления составляют </w:t>
      </w:r>
      <w:hyperlink r:id="rId17" w:history="1">
        <w:r w:rsidRPr="00A51A47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Российской Федерации,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8" w:history="1">
        <w:r w:rsidRPr="00A51A47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края, настоящий Закон, другие законы и иные нормативные правовые акты края, правовые акты органов местного самоуправления.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2. ОРГАНИЗАЦИОННЫЕ ОСНОВЫ ПРОТИВОДЕЙСТВИЯ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Законодательное Собрание Красноярского края: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0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а.1) утверждает порядок сообщения депутатами Законодательного Собрания края, осуществляющими свои полномочия на профессиональной постоянной основе,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реализации;</w:t>
      </w:r>
      <w:proofErr w:type="gramEnd"/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"а.1"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а.2) устанавливает порядок предварительного уведомления депутатами Законодательного Собрания края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"а.2"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а.3) устанавливает порядок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>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"а.3"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а.4) устанавливает порядок предварительного уведомления Губернатора Красноярского края лицами, замещающими муниципальные должности и осуществляющими свои полномочия на постоянной основе, об участии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) или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общем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собрании иной общественной организации, жилищного, жилищно-строительного, гаражного кооперативов, товарищества собственников недвижимости);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"а.4"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09.07.2020 N 9-4038)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б) осуществляет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соблюдением и исполнением настоящего Закона;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осуществляет иные полномочия, предусмотренные федеральными законами, настоящим Законом, иными законами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Губернатор Красноярского края: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определяет уполномоченный государственный орган Красноярского края по профилактике коррупционных и иных правонарушений;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образует комиссию по координации работы по противодействию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в.1) утверждает порядок сообщения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государственными гражданскими служащими Красноярского края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осуществлением полномочий по замещаемой государственной должности Красноярского края, с исполнением должностных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(служебных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>) обязанностей, сдачи и оценки подарка, реализации (выкупа) и зачисления средств, вырученных от его реализации;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"в.1"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осуществляет иные полномочия, предусмотренные федеральными законами, настоящим Законом, иными законами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26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. 3 в ред. </w:t>
      </w:r>
      <w:hyperlink r:id="rId27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Счетная палата Красноярского края в пределах своих полномочий обеспечивает противодействие коррупции в соответствии с </w:t>
      </w:r>
      <w:hyperlink r:id="rId28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края "О Счетной палате Красноярского края".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5. Участие органов местного самоуправления в противодействии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края, в том числе проводят антикоррупционную экспертизу муниципальных нормативных правовых актов и проектов муниципальных нормативных правовых актов.</w:t>
      </w:r>
      <w:proofErr w:type="gramEnd"/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2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антикоррупционный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Законов Красноярского края от 21.04.2016 </w:t>
      </w:r>
      <w:hyperlink r:id="rId30" w:history="1">
        <w:r w:rsidRPr="00A51A47">
          <w:rPr>
            <w:rFonts w:ascii="Times New Roman" w:hAnsi="Times New Roman" w:cs="Times New Roman"/>
            <w:sz w:val="24"/>
            <w:szCs w:val="24"/>
          </w:rPr>
          <w:t>N 10-4437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, от 18.04.2019 </w:t>
      </w:r>
      <w:hyperlink r:id="rId31" w:history="1">
        <w:r w:rsidRPr="00A51A47">
          <w:rPr>
            <w:rFonts w:ascii="Times New Roman" w:hAnsi="Times New Roman" w:cs="Times New Roman"/>
            <w:sz w:val="24"/>
            <w:szCs w:val="24"/>
          </w:rPr>
          <w:t>N 7-2689</w:t>
        </w:r>
      </w:hyperlink>
      <w:r w:rsidRPr="00A51A47">
        <w:rPr>
          <w:rFonts w:ascii="Times New Roman" w:hAnsi="Times New Roman" w:cs="Times New Roman"/>
          <w:sz w:val="24"/>
          <w:szCs w:val="24"/>
        </w:rPr>
        <w:t>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6. Комиссия по координации работы по противодействию коррупции в Красноярском крае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Основными задачами комиссии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б) организация обеспечения исполнения решений Совета при Президенте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 противодействию коррупции и его президиума на территории края;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Комиссия в целях выполнения возложенных на нее задач осуществляет следующие полномочия: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подготавливает предложения по совершенствованию законодательства о противодействии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разрабатывает меры по противодействию коррупции, а также по устранению причин и условий, порождающих коррупцию;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д)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ж) принимает меры по выявлению (в том числе на основании обращений граждан, сведений, распространяемых средствами массовой информации, протестов,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з) оказывает содействие развитию общественного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реализацией программы противодействия коррупции, программ (планов) органов исполнительной власти;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2"/>
      <w:bookmarkEnd w:id="0"/>
      <w:r w:rsidRPr="00A51A4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5. Порядок рассмотрения комиссией вопросов, указанных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Основанием для рассмотрения комиссией вопросов, указанных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а) решение председателя комиссии, принятое на основании материалов проверок соблюдения лицами, указанными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 и требований, установленных в целях противодействия коррупции;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б) поступившее на имя председателя комиссии заявление лица, указанного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в) поступившее на имя председателя комиссии заявление лица, указанного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о невозможности выполнить требования Федерального </w:t>
      </w:r>
      <w:hyperlink r:id="rId33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7. Положение о проверке соблюдения лицами, указанными в </w:t>
      </w:r>
      <w:hyperlink w:anchor="P102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8. Комиссия формируется в составе председателя комиссии, его заместителей, секретаря и членов комиссии.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Председателем комиссии по должности является Губернатор Красноярского края или лицо, временно исполняющее его обязанности.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Общественной палаты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палатой правозащитных организаций Гражданской ассамблеи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4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01.11.2018 N 6-2131)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9. Персональный состав комиссии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3. МЕРЫ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8. Система мер противодействия коррупции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Основными мерами по противодействию коррупции являются: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а) разработка и реализация программы противодействия коррупции, программ (планов) по профилактике коррупции органов государственной власти края и органов местного самоуправления;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51A47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A51A47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35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антикоррупционный мониторинг;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проведение антикоррупционной экспертизы нормативных правовых актов и их проектов;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внедрение антикоррупционных стандартов во всех сферах государственного и муниципального управления;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оптимизация системы закупок для государственных и муниципальных нужд;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е) внедрение антикоррупционных механизмов в рамках реализации кадровой политики;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ж)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образование и пропаганда;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9. Антикоррупционный мониторинг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Антикоррупционный мониторинг включает в себя выявление, исследование и оценку: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явлений, порождающих коррупцию и способствующих ее распространению;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состояния и распространенности коррупции;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достаточности и эффективности предпринимаемых мер по противодействию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Антикоррупционный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Антикоррупционный мониторинг проводится по решению Законодательного Собрания Красноярского края или Губернатора Красноярского края. Методика проведения антикоррупционного мониторинга и план мероприятий утверждаются органом государственной власти края, принявшим решение о проведении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антикоррупционного мониторинга.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Лицам, проводящим антикоррупционный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6. Информация о результатах антикоррупционного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10. Антикоррупционная экспертиза нормативных правовых актов и их проектов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36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Антикоррупционная экспертиза проводится в отношении нормативных правовых актов (проектов нормативных правовых актов) в целях выявления коррупциогенных факторов - положений нормативных правовых актов (проектов нормативных правовых актов), устанавливающих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проявления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r w:rsidRPr="00A51A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Антикоррупционная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Антикоррупционная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Антикоррупционная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При выявлении в нормативных правовых актах реорганизованных и (или) упраздненных органов коррупциогенных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коррупциогенных факторов.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Губернатор Красноярского края и Законодательное Собрание Красноярского края могут осуществлять антикоррупционную экспертизу любого правового акта края или проекта любого правового акта края в порядке, предусмотренном </w:t>
      </w:r>
      <w:hyperlink w:anchor="P154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 случае выявления коррупциогенных факторов информация о результатах такой антикоррупционной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7. Институты гражданского общества и граждане Российской Федерации могут проводить независимую антикоррупционную экспертизу нормативных правовых актов (проектов нормативных правовых актов) в соответствии со </w:t>
      </w:r>
      <w:hyperlink r:id="rId37" w:history="1">
        <w:r w:rsidRPr="00A51A47">
          <w:rPr>
            <w:rFonts w:ascii="Times New Roman" w:hAnsi="Times New Roman" w:cs="Times New Roman"/>
            <w:sz w:val="24"/>
            <w:szCs w:val="24"/>
          </w:rPr>
          <w:t>статьей 5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38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20.12.2018 N 6-2344)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11. Антикоррупционные стандарты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государственной власти, иные государственные органы Красноярского края устанавливают антикоррупционные стандарты - единую систему запретов, ограничений и дозволений, обеспечивающих предупреждение коррупции в соответствующей области.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Абзац утратил силу. - </w:t>
      </w:r>
      <w:hyperlink r:id="rId39" w:history="1">
        <w:r w:rsidRPr="00A51A47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 обязательном порядке антикоррупционные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должностей государственных гражданских служащих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Антикоррупционные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Антикоррупционные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государственных учреждений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5. Антикоррупционные стандарты размещаются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12. Оптимизация системы закупок для государственных и муниципальных нужд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Оптимизация системы закупок для государственных и муниципальных ну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жд вкл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>ючает в себя: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"а" в ред. </w:t>
      </w:r>
      <w:hyperlink r:id="rId40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б) проведение исследований цен на товары (услуги, работы) по заключаемым контрактам;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в) содействие свободной добросовестной конкуренции поставщиков (исполнителей, подрядчиков) товаров (услуг, работ).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13. Внедрение антикоррупционных механизмов в рамках реализации кадровой политики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Внедрение антикоррупционных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1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а) мониторинга конкурсного замещения вакантных должностей;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"б" в ред. </w:t>
      </w:r>
      <w:hyperlink r:id="rId4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>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"б.1"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04.04.2013 N 4-1182; в ред. </w:t>
      </w:r>
      <w:hyperlink r:id="rId44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24.12.2015 N 9-4036)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в) соблюдения требований к служебному поведению и урегулирования конфликта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в.1) соблюдения лицами, замещающими государственные должности Красноярского края, муниципальные должности, государственными гражданскими служащими Красноярского края, муниципальными служащими запретов, ограничений и иных требований, установленных в целях противодействия коррупции;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(п. "в.1"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</w:t>
      </w:r>
      <w:hyperlink r:id="rId45" w:history="1">
        <w:r w:rsidRPr="00A51A4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6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18.04.2019 N 7-2689)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д) соблюдения иных требований к ведению кадровой работы в соответствии с федеральным законодательством.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Статья 14.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Антикоррупционные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образование и пропаганда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Антикоррупционные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антикоррупционного мировоззрения, воспитания нетерпимого отношения к проявлениям коррупции.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Организация антикоррупционного образования и пропаганды осуществляется уполномоченным исполнительным органом (органами) государственной власти Красноярского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Вопросы состояния коррупции и реализации мер по противодействию коррупции в крае освещаются в средствах массовой информации.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антикоррупционной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коррупции.</w:t>
      </w:r>
      <w:proofErr w:type="gramEnd"/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47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10.06.2010 N 10-4709)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16. Государственная поддержка общественных антикоррупционных инициатив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Органы государственной власти Красноярского края, иные государственные органы Красноярского края оказывают содействие общественным антикоррупционным инициативам на территории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Антикоррупционные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4. ПРОГРАММА ПРОТИВОДЕЙСТВИЯ КОРРУПЦИИ</w:t>
      </w:r>
    </w:p>
    <w:p w:rsidR="001E4FD7" w:rsidRPr="00A51A47" w:rsidRDefault="001E4F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8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17. Программа противодействия коррупции</w:t>
      </w: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9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19.12.2017 N 4-1262)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1. В Красноярском крае принимается программа противодействия коррупции, предусматривающая комплекс мер, направленных на решение органами государственной власти, иными государственными органами Красноярского края основных задач в сфере противодействия коррупции.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2. Программа противодействия коррупции в Красноярском крае утверждается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3. Разработка проекта программы противодействия коррупции в Красноярском крае осуществляется в порядке, определяемом Губернатором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4. Комиссия организует предварительное рассмотрение и обсуждение проекта программы противодействия коррупции в Красноярском крае Общественной палатой Красноярского края и Гражданской ассамблеей Красноярского края, а также представляет указанный проект в Законодательное Собрание края.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0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01.11.2018 N 6-2131)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5. Председатель Законодательного Собрания края в течение одного рабочего дня со дня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представления проекта программы противодействия коррупции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в Красноярском крае направляет его в комитет Законодательного Собрания края, в ведении которого находятся вопросы противодействия коррупции. Комитет Законодательного Собрания края, в ведении которого находятся вопросы противодействия коррупции, в течение 10 рабочих дней вправе рассмотреть проект программы противодействия коррупции в Красноярском крае и направить в комиссию свои замечания и предложения.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6. В целях исполнения мер по противодействию коррупции, предусмотренных программой противодействия коррупции в Красноярском крае, органами исполнительной власти Красноярского края разрабатываются и реализуются программы (планы) по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профилактике коррупции, которые утверждаются распоряжением Правительства Красноярского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7. Программа противодействия коррупции в Красноярском крае размещается на едином краевом портале "Красноярский край" в информационно-телекоммуникационной сети Интернет.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Программы (планы) по профилактике коррупции органов исполнительной власти Красноярского края размещаются на едином краевом портале "Красноярский край" или на официальных сайтах органов исполнительной власти Красноярского края в информационно-телекоммуникационной сети Интернет.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18. Отчеты о реализации программы по противодействию коррупции в Красноярском крае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1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35"/>
      <w:bookmarkEnd w:id="2"/>
      <w:r w:rsidRPr="00A51A47">
        <w:rPr>
          <w:rFonts w:ascii="Times New Roman" w:hAnsi="Times New Roman" w:cs="Times New Roman"/>
          <w:sz w:val="24"/>
          <w:szCs w:val="24"/>
        </w:rPr>
        <w:t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программы по противодействию коррупции в Красноярском крае за прошедший календарный год.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ред. </w:t>
      </w:r>
      <w:hyperlink r:id="rId52" w:history="1">
        <w:r w:rsidRPr="00A51A4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Красноярского края от 21.04.2016 N 10-4437)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Указанные в </w:t>
      </w:r>
      <w:hyperlink w:anchor="P235" w:history="1">
        <w:r w:rsidRPr="00A51A47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Глава 5. ЗАКЛЮЧИТЕЛЬНЫЕ ПОЛОЖЕНИЯ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Статья 19. Вступление в силу настоящего Закона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Настоящий Закон вступает в силу через 10 дней после его официального опубликования.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Губернатор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А.Г.ХЛОПОНИН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22.07.2009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 Закону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от 7 июля 2009 г. N 8-3610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ПОРЯДОК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ПРЕДВАРИТЕЛЬНОГО УВЕДОМЛЕНИЯ ГУБЕРНАТОРА КРАСНОЯРСКОГО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КРАЯ ЛИЦАМИ, ЗАМЕЩАЮЩИМИ ГОСУДАРСТВЕННЫЕ ДОЛЖНОСТИ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КРАСНОЯРСКОГО КРАЯ, ЛИЦАМИ, ЗАМЕЩАЮЩИМИ МУНИЦИПАЛЬНЫЕ</w:t>
      </w:r>
      <w:proofErr w:type="gramEnd"/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И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СВОИ ПОЛНОМОЧИЯ НА ПОСТОЯННОЙ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ОСНОВЕ, ОБ УЧАСТИИ НА БЕЗВОЗМЕЗДНОЙ ОСНОВЕ В УПРАВЛЕНИИ</w:t>
      </w:r>
    </w:p>
    <w:p w:rsidR="001E4FD7" w:rsidRPr="00A51A47" w:rsidRDefault="001E4FD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1E4FD7" w:rsidRPr="00A51A47" w:rsidRDefault="001E4FD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51A47" w:rsidRPr="00A51A4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1E4FD7" w:rsidRPr="00A51A47" w:rsidRDefault="001E4F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A51A47">
              <w:rPr>
                <w:rFonts w:ascii="Times New Roman" w:hAnsi="Times New Roman" w:cs="Times New Roman"/>
                <w:sz w:val="24"/>
                <w:szCs w:val="24"/>
              </w:rPr>
              <w:t>введен</w:t>
            </w:r>
            <w:proofErr w:type="gramEnd"/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A51A47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51A47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09.07.2020 N 9-4038)</w:t>
            </w:r>
          </w:p>
        </w:tc>
      </w:tr>
    </w:tbl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Настоящий порядок во исполнение положений </w:t>
      </w:r>
      <w:hyperlink r:id="rId54" w:history="1">
        <w:r w:rsidRPr="00A51A47">
          <w:rPr>
            <w:rFonts w:ascii="Times New Roman" w:hAnsi="Times New Roman" w:cs="Times New Roman"/>
            <w:sz w:val="24"/>
            <w:szCs w:val="24"/>
          </w:rPr>
          <w:t>пункта 2 части 3.4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, </w:t>
      </w:r>
      <w:hyperlink r:id="rId55" w:history="1">
        <w:r w:rsidRPr="00A51A47">
          <w:rPr>
            <w:rFonts w:ascii="Times New Roman" w:hAnsi="Times New Roman" w:cs="Times New Roman"/>
            <w:sz w:val="24"/>
            <w:szCs w:val="24"/>
          </w:rPr>
          <w:t>пункта 2 части 3.5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года N 273-ФЗ "О противодействии коррупции" (далее - Федеральный закон) устанавливает процедуру предварительного уведомления Губернатора Красноярского края лицами, замещающими государственные должности Красноярского края (за исключением лиц, замещающих государственные должности в Законодательном Собрании края, и мировых судей), лицами, замещающими муниципальные должности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и осуществляющими свои полномочия на постоянной основе (далее - лица, замещающие государственные должности края, лица, замещающие муниципальные должности), об участии на безвозмездной основе в управлении некоммерческими организациями (далее - порядок).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6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 части 3.4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лица, замещающие государственные должности края,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Губернатора края.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7" w:history="1">
        <w:r w:rsidRPr="00A51A47">
          <w:rPr>
            <w:rFonts w:ascii="Times New Roman" w:hAnsi="Times New Roman" w:cs="Times New Roman"/>
            <w:sz w:val="24"/>
            <w:szCs w:val="24"/>
          </w:rPr>
          <w:t>пунктом 2 части 3.5 статьи 12.1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Федерального закона лица, замещающие муниципальные должности, если федеральными законами не установлено иное,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Красноярского края.</w:t>
      </w:r>
      <w:proofErr w:type="gramEnd"/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4. </w:t>
      </w:r>
      <w:hyperlink w:anchor="P299" w:history="1">
        <w:r w:rsidRPr="00A51A4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A51A47">
        <w:rPr>
          <w:rFonts w:ascii="Times New Roman" w:hAnsi="Times New Roman" w:cs="Times New Roman"/>
          <w:sz w:val="24"/>
          <w:szCs w:val="24"/>
        </w:rPr>
        <w:t xml:space="preserve"> об участии на безвозмездной основе в управлении некоммерческой организацией (далее - уведомление) представляется по форме согласно приложению к настоящему порядку.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5. Уведомление направляется Губернатору Красноярского края заказным почтовым отправлением с описью вложения или представляется лично лицом, замещающим </w:t>
      </w:r>
      <w:bookmarkStart w:id="3" w:name="_GoBack"/>
      <w:bookmarkEnd w:id="3"/>
      <w:r w:rsidRPr="00A51A47">
        <w:rPr>
          <w:rFonts w:ascii="Times New Roman" w:hAnsi="Times New Roman" w:cs="Times New Roman"/>
          <w:sz w:val="24"/>
          <w:szCs w:val="24"/>
        </w:rPr>
        <w:t>государственную должность края, лицом, замещающим муниципальную должность, в уполномоченный государственный орган края по профилактике коррупционных и иных правонарушений (далее - уполномоченный орган) до начала запланированного участия на безвозмездной основе в управлении некоммерческой организацией.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Лица, участвующие на безвозмездной основе в управлении некоммерческой организацией на день избрания, утверждения, наделения полномочиями или назначения </w:t>
      </w:r>
      <w:r w:rsidRPr="00A51A47">
        <w:rPr>
          <w:rFonts w:ascii="Times New Roman" w:hAnsi="Times New Roman" w:cs="Times New Roman"/>
          <w:sz w:val="24"/>
          <w:szCs w:val="24"/>
        </w:rPr>
        <w:lastRenderedPageBreak/>
        <w:t>на государственную должность края, муниципальную должность, полномочия по которой осуществляются на постоянной основе, представляют уведомление в день избрания, утверждения, наделения полномочиями или назначения на государственную должность края, муниципальную должность.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6. Уполномоченный орган регистрирует уведомление в день его поступления в журнале регистрации с указанием даты подачи уведомления, его регистрационного номера, фамилии, инициалов и должности лица, подавшего уведомление, фамилии, инициалов и должности государственного гражданского служащего края, зарегистрировавшего уведомление.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Датой подачи уведомления, направленного почтовым отправлением, считается дата, указанная на почтовом штемпеле организации федеральной почтовой связи по месту отправления уведомления.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7. Копия уведомления с указанием даты его регистрации, регистрационного номера, фамилии, инициалов и должности лица, зарегистрировавшего уведомление, выдается уполномоченным органом лицу, замещающему государственную должность края, лицу, замещающему муниципальную должность, в день регистрации уведомления.</w:t>
      </w:r>
    </w:p>
    <w:p w:rsidR="001E4FD7" w:rsidRPr="00A51A47" w:rsidRDefault="001E4F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 получении уведомления, направленного почтовым отправлением, уполномоченный орган направляет лицу, замещающему государственную должность края, лицу, замещающему муниципальную должность, копию уведомления с указанием даты его регистрации, регистрационного номера, фамилии, инициалов и должности лица, зарегистрировавшего уведомление, в течение 3 рабочих дней со дня регистрации уведомления.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Приложение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к Порядку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предварительного уведомления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государственные</w:t>
      </w:r>
      <w:proofErr w:type="gramEnd"/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должности Красноярского края,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лицами, замещающими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муниципальные</w:t>
      </w:r>
      <w:proofErr w:type="gramEnd"/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должности и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осуществляющими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свои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полномочия на постоянной основе,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об участии на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безвозмездной</w:t>
      </w:r>
      <w:proofErr w:type="gramEnd"/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основе в управлении</w:t>
      </w:r>
    </w:p>
    <w:p w:rsidR="001E4FD7" w:rsidRPr="00A51A47" w:rsidRDefault="001E4FD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некоммерческими организациями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Губернатору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Красноярского края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99"/>
      <w:bookmarkEnd w:id="4"/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об участии на безвозмездной основе в управлении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некоммерческой организацией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(фамилия, имя, отчество, дата рождения)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(серия и номер паспорта, дата выдачи и орган, выдавший паспорт)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замещающий 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(наименование государственной должности Красноярского края,</w:t>
      </w:r>
      <w:proofErr w:type="gramEnd"/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муниципальной должности)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уведомляю  об  участии  с "__" _______________ г. на безвозмездной основе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1A47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некоммерческой организацией 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(полное наименование некоммерческой организации)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(юридический и фактический адреса некоммерческой организации)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_______________________________________________________________.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(наименование должности в органе управления</w:t>
      </w:r>
      <w:proofErr w:type="gramEnd"/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некоммерческой организацией)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      _____________      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(дата)           (подпись)               (фамилия, инициалы лица,</w:t>
      </w:r>
      <w:proofErr w:type="gramEnd"/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представившего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__________________ N 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(дата регистрации)   (регистрационный номер)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>_____________ _____________________________________________________________</w:t>
      </w:r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(подпись)                (фамилия, инициалы и должность лица,</w:t>
      </w:r>
      <w:proofErr w:type="gramEnd"/>
    </w:p>
    <w:p w:rsidR="001E4FD7" w:rsidRPr="00A51A47" w:rsidRDefault="001E4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1A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A51A47">
        <w:rPr>
          <w:rFonts w:ascii="Times New Roman" w:hAnsi="Times New Roman" w:cs="Times New Roman"/>
          <w:sz w:val="24"/>
          <w:szCs w:val="24"/>
        </w:rPr>
        <w:t>зарегистрировавшего</w:t>
      </w:r>
      <w:proofErr w:type="gramEnd"/>
      <w:r w:rsidRPr="00A51A4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FD7" w:rsidRPr="00A51A47" w:rsidRDefault="001E4FD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9A3474" w:rsidRPr="00A51A47" w:rsidRDefault="00A51A47">
      <w:pPr>
        <w:rPr>
          <w:rFonts w:ascii="Times New Roman" w:hAnsi="Times New Roman" w:cs="Times New Roman"/>
          <w:sz w:val="24"/>
          <w:szCs w:val="24"/>
        </w:rPr>
      </w:pPr>
    </w:p>
    <w:sectPr w:rsidR="009A3474" w:rsidRPr="00A51A47" w:rsidSect="005E4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FD7"/>
    <w:rsid w:val="001E4FD7"/>
    <w:rsid w:val="00A51A47"/>
    <w:rsid w:val="00F9318D"/>
    <w:rsid w:val="00FF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E4F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E4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8673BEE46EFC052D9B496CEC130DC66BA8F5BD8914941F006750050046198D5F710FB6E61142D3EF2AFDC5A8BD7849CDE20C7513C8681446EFBF91K50AE" TargetMode="External"/><Relationship Id="rId18" Type="http://schemas.openxmlformats.org/officeDocument/2006/relationships/hyperlink" Target="consultantplus://offline/ref=EB8673BEE46EFC052D9B496CEC130DC66BA8F5BD89169E1A026250050046198D5F710FB6F4111ADFEE2FE3C5A6A82E188BKB06E" TargetMode="External"/><Relationship Id="rId26" Type="http://schemas.openxmlformats.org/officeDocument/2006/relationships/hyperlink" Target="consultantplus://offline/ref=EB8673BEE46EFC052D9B496CEC130DC66BA8F5BD8A179C1E066B50050046198D5F710FB6E61142D3EF2AFDC4A2BD7849CDE20C7513C8681446EFBF91K50AE" TargetMode="External"/><Relationship Id="rId39" Type="http://schemas.openxmlformats.org/officeDocument/2006/relationships/hyperlink" Target="consultantplus://offline/ref=EB8673BEE46EFC052D9B496CEC130DC66BA8F5BD8A179C1E066B50050046198D5F710FB6E61142D3EF2AFDC3A6BD7849CDE20C7513C8681446EFBF91K50AE" TargetMode="External"/><Relationship Id="rId21" Type="http://schemas.openxmlformats.org/officeDocument/2006/relationships/hyperlink" Target="consultantplus://offline/ref=EB8673BEE46EFC052D9B496CEC130DC66BA8F5BD89109C13036050050046198D5F710FB6E61142D3EF2AFDC4A0BD7849CDE20C7513C8681446EFBF91K50AE" TargetMode="External"/><Relationship Id="rId34" Type="http://schemas.openxmlformats.org/officeDocument/2006/relationships/hyperlink" Target="consultantplus://offline/ref=EB8673BEE46EFC052D9B496CEC130DC66BA8F5BD89119B1C066650050046198D5F710FB6E61142D3EF2AFDC5A9BD7849CDE20C7513C8681446EFBF91K50AE" TargetMode="External"/><Relationship Id="rId42" Type="http://schemas.openxmlformats.org/officeDocument/2006/relationships/hyperlink" Target="consultantplus://offline/ref=EB8673BEE46EFC052D9B496CEC130DC66BA8F5BD821295120B680D0F081F158F587E50A1E1584ED2EF2AFCC7ABE27D5CDCBA007108D66E0C5AEDBDK902E" TargetMode="External"/><Relationship Id="rId47" Type="http://schemas.openxmlformats.org/officeDocument/2006/relationships/hyperlink" Target="consultantplus://offline/ref=EB8673BEE46EFC052D9B496CEC130DC66BA8F5BD8E129E1202680D0F081F158F587E50A1E1584ED2EF2AFDCCABE27D5CDCBA007108D66E0C5AEDBDK902E" TargetMode="External"/><Relationship Id="rId50" Type="http://schemas.openxmlformats.org/officeDocument/2006/relationships/hyperlink" Target="consultantplus://offline/ref=EB8673BEE46EFC052D9B496CEC130DC66BA8F5BD89119B1C066650050046198D5F710FB6E61142D3EF2AFDC4A0BD7849CDE20C7513C8681446EFBF91K50AE" TargetMode="External"/><Relationship Id="rId55" Type="http://schemas.openxmlformats.org/officeDocument/2006/relationships/hyperlink" Target="consultantplus://offline/ref=EB8673BEE46EFC052D9B5761FA7F52C96BABAEB08813964C5F3756525F161FD81F3109E0A1504486BE6EA8C8A1B332188FA9037414KD07E" TargetMode="External"/><Relationship Id="rId7" Type="http://schemas.openxmlformats.org/officeDocument/2006/relationships/hyperlink" Target="consultantplus://offline/ref=EB8673BEE46EFC052D9B496CEC130DC66BA8F5BD8A169819036450050046198D5F710FB6E61142D3EF2AFDC5A8BD7849CDE20C7513C8681446EFBF91K50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B8673BEE46EFC052D9B496CEC130DC66BA8F5BD8A179C1E066B50050046198D5F710FB6E61142D3EF2AFDC5A9BD7849CDE20C7513C8681446EFBF91K50AE" TargetMode="External"/><Relationship Id="rId29" Type="http://schemas.openxmlformats.org/officeDocument/2006/relationships/hyperlink" Target="consultantplus://offline/ref=EB8673BEE46EFC052D9B496CEC130DC66BA8F5BD89129813016650050046198D5F710FB6E61142D3EF2AFDC4A1BD7849CDE20C7513C8681446EFBF91K50AE" TargetMode="External"/><Relationship Id="rId11" Type="http://schemas.openxmlformats.org/officeDocument/2006/relationships/hyperlink" Target="consultantplus://offline/ref=EB8673BEE46EFC052D9B496CEC130DC66BA8F5BD89119512026A50050046198D5F710FB6E61142D3EF2AFDC5A8BD7849CDE20C7513C8681446EFBF91K50AE" TargetMode="External"/><Relationship Id="rId24" Type="http://schemas.openxmlformats.org/officeDocument/2006/relationships/hyperlink" Target="consultantplus://offline/ref=EB8673BEE46EFC052D9B496CEC130DC66BA8F5BD8914941F006750050046198D5F710FB6E61142D3EF2AFDC4A2BD7849CDE20C7513C8681446EFBF91K50AE" TargetMode="External"/><Relationship Id="rId32" Type="http://schemas.openxmlformats.org/officeDocument/2006/relationships/hyperlink" Target="consultantplus://offline/ref=EB8673BEE46EFC052D9B496CEC130DC66BA8F5BD8A179C1E066B50050046198D5F710FB6E61142D3EF2AFDC7A0BD7849CDE20C7513C8681446EFBF91K50AE" TargetMode="External"/><Relationship Id="rId37" Type="http://schemas.openxmlformats.org/officeDocument/2006/relationships/hyperlink" Target="consultantplus://offline/ref=EB8673BEE46EFC052D9B5761FA7F52C96BA3A3B88A17964C5F3756525F161FD81F3109E3A5554FD6EC21A994E4E321198CA9017208D46810K509E" TargetMode="External"/><Relationship Id="rId40" Type="http://schemas.openxmlformats.org/officeDocument/2006/relationships/hyperlink" Target="consultantplus://offline/ref=EB8673BEE46EFC052D9B496CEC130DC66BA8F5BD8A179C1E066B50050046198D5F710FB6E61142D3EF2AFDC3A7BD7849CDE20C7513C8681446EFBF91K50AE" TargetMode="External"/><Relationship Id="rId45" Type="http://schemas.openxmlformats.org/officeDocument/2006/relationships/hyperlink" Target="consultantplus://offline/ref=EB8673BEE46EFC052D9B496CEC130DC66BA8F5BD89109C13036050050046198D5F710FB6E61142D3EF2AFDC4A4BD7849CDE20C7513C8681446EFBF91K50AE" TargetMode="External"/><Relationship Id="rId53" Type="http://schemas.openxmlformats.org/officeDocument/2006/relationships/hyperlink" Target="consultantplus://offline/ref=EB8673BEE46EFC052D9B496CEC130DC66BA8F5BD8914941F006750050046198D5F710FB6E61142D3EF2AFDC4A3BD7849CDE20C7513C8681446EFBF91K50AE" TargetMode="External"/><Relationship Id="rId58" Type="http://schemas.openxmlformats.org/officeDocument/2006/relationships/fontTable" Target="fontTable.xml"/><Relationship Id="rId5" Type="http://schemas.openxmlformats.org/officeDocument/2006/relationships/hyperlink" Target="consultantplus://offline/ref=EB8673BEE46EFC052D9B496CEC130DC66BA8F5BD8E129E1202680D0F081F158F587E50A1E1584ED2EF2AFDCDABE27D5CDCBA007108D66E0C5AEDBDK902E" TargetMode="External"/><Relationship Id="rId61" Type="http://schemas.openxmlformats.org/officeDocument/2006/relationships/customXml" Target="../customXml/item2.xml"/><Relationship Id="rId19" Type="http://schemas.openxmlformats.org/officeDocument/2006/relationships/hyperlink" Target="consultantplus://offline/ref=EB8673BEE46EFC052D9B496CEC130DC66BA8F5BD89129813016650050046198D5F710FB6E61142D3EF2AFDC5A9BD7849CDE20C7513C8681446EFBF91K50AE" TargetMode="External"/><Relationship Id="rId14" Type="http://schemas.openxmlformats.org/officeDocument/2006/relationships/hyperlink" Target="consultantplus://offline/ref=EB8673BEE46EFC052D9B496CEC130DC66BA8F5BD821295120B680D0F081F158F587E50A1E1584ED2EF2AFDCCABE27D5CDCBA007108D66E0C5AEDBDK902E" TargetMode="External"/><Relationship Id="rId22" Type="http://schemas.openxmlformats.org/officeDocument/2006/relationships/hyperlink" Target="consultantplus://offline/ref=EB8673BEE46EFC052D9B496CEC130DC66BA8F5BD8914941F006750050046198D5F710FB6E61142D3EF2AFDC5A9BD7849CDE20C7513C8681446EFBF91K50AE" TargetMode="External"/><Relationship Id="rId27" Type="http://schemas.openxmlformats.org/officeDocument/2006/relationships/hyperlink" Target="consultantplus://offline/ref=EB8673BEE46EFC052D9B496CEC130DC66BA8F5BD8A179C1E066B50050046198D5F710FB6E61142D3EF2AFDC4A8BD7849CDE20C7513C8681446EFBF91K50AE" TargetMode="External"/><Relationship Id="rId30" Type="http://schemas.openxmlformats.org/officeDocument/2006/relationships/hyperlink" Target="consultantplus://offline/ref=EB8673BEE46EFC052D9B496CEC130DC66BA8F5BD8A179C1E066B50050046198D5F710FB6E61142D3EF2AFDC4A9BD7849CDE20C7513C8681446EFBF91K50AE" TargetMode="External"/><Relationship Id="rId35" Type="http://schemas.openxmlformats.org/officeDocument/2006/relationships/hyperlink" Target="consultantplus://offline/ref=EB8673BEE46EFC052D9B496CEC130DC66BA8F5BD8A179C1E066B50050046198D5F710FB6E61142D3EF2AFDC0A2BD7849CDE20C7513C8681446EFBF91K50AE" TargetMode="External"/><Relationship Id="rId43" Type="http://schemas.openxmlformats.org/officeDocument/2006/relationships/hyperlink" Target="consultantplus://offline/ref=EB8673BEE46EFC052D9B496CEC130DC66BA8F5BD821295120B680D0F081F158F587E50A1E1584ED2EF2AFCC1ABE27D5CDCBA007108D66E0C5AEDBDK902E" TargetMode="External"/><Relationship Id="rId48" Type="http://schemas.openxmlformats.org/officeDocument/2006/relationships/hyperlink" Target="consultantplus://offline/ref=EB8673BEE46EFC052D9B496CEC130DC66BA8F5BD8A179C1E066B50050046198D5F710FB6E61142D3EF2AFDC3A9BD7849CDE20C7513C8681446EFBF91K50AE" TargetMode="External"/><Relationship Id="rId56" Type="http://schemas.openxmlformats.org/officeDocument/2006/relationships/hyperlink" Target="consultantplus://offline/ref=EB8673BEE46EFC052D9B5761FA7F52C96BABAEB08813964C5F3756525F161FD81F3109E0A65C4486BE6EA8C8A1B332188FA9037414KD07E" TargetMode="External"/><Relationship Id="rId8" Type="http://schemas.openxmlformats.org/officeDocument/2006/relationships/hyperlink" Target="consultantplus://offline/ref=EB8673BEE46EFC052D9B496CEC130DC66BA8F5BD8A179C1E066B50050046198D5F710FB6E61142D3EF2AFDC5A8BD7849CDE20C7513C8681446EFBF91K50AE" TargetMode="External"/><Relationship Id="rId51" Type="http://schemas.openxmlformats.org/officeDocument/2006/relationships/hyperlink" Target="consultantplus://offline/ref=EB8673BEE46EFC052D9B496CEC130DC66BA8F5BD8A179C1E066B50050046198D5F710FB6E61142D3EF2AFDC2A9BD7849CDE20C7513C8681446EFBF91K50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B8673BEE46EFC052D9B496CEC130DC66BA8F5BD89129813016650050046198D5F710FB6E61142D3EF2AFDC5A8BD7849CDE20C7513C8681446EFBF91K50AE" TargetMode="External"/><Relationship Id="rId17" Type="http://schemas.openxmlformats.org/officeDocument/2006/relationships/hyperlink" Target="consultantplus://offline/ref=EB8673BEE46EFC052D9B5761FA7F52C96AABACB58046C14E0E625857574645C8097805E7BB5549CCED2AFFKC04E" TargetMode="External"/><Relationship Id="rId25" Type="http://schemas.openxmlformats.org/officeDocument/2006/relationships/hyperlink" Target="consultantplus://offline/ref=EB8673BEE46EFC052D9B496CEC130DC66BA8F5BD89109C13036050050046198D5F710FB6E61142D3EF2AFDC4A2BD7849CDE20C7513C8681446EFBF91K50AE" TargetMode="External"/><Relationship Id="rId33" Type="http://schemas.openxmlformats.org/officeDocument/2006/relationships/hyperlink" Target="consultantplus://offline/ref=EB8673BEE46EFC052D9B5761FA7F52C96BABAEB08812964C5F3756525F161FD80D3151EFA45051D2E934FFC5A2KB07E" TargetMode="External"/><Relationship Id="rId38" Type="http://schemas.openxmlformats.org/officeDocument/2006/relationships/hyperlink" Target="consultantplus://offline/ref=EB8673BEE46EFC052D9B496CEC130DC66BA8F5BD89119512026A50050046198D5F710FB6E61142D3EF2AFDC5A8BD7849CDE20C7513C8681446EFBF91K50AE" TargetMode="External"/><Relationship Id="rId46" Type="http://schemas.openxmlformats.org/officeDocument/2006/relationships/hyperlink" Target="consultantplus://offline/ref=EB8673BEE46EFC052D9B496CEC130DC66BA8F5BD89129813016650050046198D5F710FB6E61142D3EF2AFDC4A3BD7849CDE20C7513C8681446EFBF91K50AE" TargetMode="External"/><Relationship Id="rId59" Type="http://schemas.openxmlformats.org/officeDocument/2006/relationships/theme" Target="theme/theme1.xml"/><Relationship Id="rId20" Type="http://schemas.openxmlformats.org/officeDocument/2006/relationships/hyperlink" Target="consultantplus://offline/ref=EB8673BEE46EFC052D9B496CEC130DC66BA8F5BD8A179C1E066B50050046198D5F710FB6E61142D3EF2AFDC4A1BD7849CDE20C7513C8681446EFBF91K50AE" TargetMode="External"/><Relationship Id="rId41" Type="http://schemas.openxmlformats.org/officeDocument/2006/relationships/hyperlink" Target="consultantplus://offline/ref=EB8673BEE46EFC052D9B496CEC130DC66BA8F5BD821295120B680D0F081F158F587E50A1E1584ED2EF2AFCC4ABE27D5CDCBA007108D66E0C5AEDBDK902E" TargetMode="External"/><Relationship Id="rId54" Type="http://schemas.openxmlformats.org/officeDocument/2006/relationships/hyperlink" Target="consultantplus://offline/ref=EB8673BEE46EFC052D9B5761FA7F52C96BABAEB08813964C5F3756525F161FD81F3109E0A65C4486BE6EA8C8A1B332188FA9037414KD07E" TargetMode="External"/><Relationship Id="rId62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8673BEE46EFC052D9B496CEC130DC66BA8F5BD821295120B680D0F081F158F587E50A1E1584ED2EF2AFDCDABE27D5CDCBA007108D66E0C5AEDBDK902E" TargetMode="External"/><Relationship Id="rId15" Type="http://schemas.openxmlformats.org/officeDocument/2006/relationships/hyperlink" Target="consultantplus://offline/ref=EB8673BEE46EFC052D9B5761FA7F52C96BABAEB08813964C5F3756525F161FD81F3109E3A5554FD2E621A994E4E321198CA9017208D46810K509E" TargetMode="External"/><Relationship Id="rId23" Type="http://schemas.openxmlformats.org/officeDocument/2006/relationships/hyperlink" Target="consultantplus://offline/ref=EB8673BEE46EFC052D9B496CEC130DC66BA8F5BD8914941F006750050046198D5F710FB6E61142D3EF2AFDC4A1BD7849CDE20C7513C8681446EFBF91K50AE" TargetMode="External"/><Relationship Id="rId28" Type="http://schemas.openxmlformats.org/officeDocument/2006/relationships/hyperlink" Target="consultantplus://offline/ref=EB8673BEE46EFC052D9B496CEC130DC66BA8F5BD8913951B07680D0F081F158F587E50B3E10042D3EA34FDC3BEB42C1AK808E" TargetMode="External"/><Relationship Id="rId36" Type="http://schemas.openxmlformats.org/officeDocument/2006/relationships/hyperlink" Target="consultantplus://offline/ref=EB8673BEE46EFC052D9B496CEC130DC66BA8F5BD8A179C1E066B50050046198D5F710FB6E61142D3EF2AFDC0A4BD7849CDE20C7513C8681446EFBF91K50AE" TargetMode="External"/><Relationship Id="rId49" Type="http://schemas.openxmlformats.org/officeDocument/2006/relationships/hyperlink" Target="consultantplus://offline/ref=EB8673BEE46EFC052D9B496CEC130DC66BA8F5BD89109C13036050050046198D5F710FB6E61142D3EF2AFDC4A6BD7849CDE20C7513C8681446EFBF91K50AE" TargetMode="External"/><Relationship Id="rId57" Type="http://schemas.openxmlformats.org/officeDocument/2006/relationships/hyperlink" Target="consultantplus://offline/ref=EB8673BEE46EFC052D9B5761FA7F52C96BABAEB08813964C5F3756525F161FD81F3109E0A1504486BE6EA8C8A1B332188FA9037414KD07E" TargetMode="External"/><Relationship Id="rId10" Type="http://schemas.openxmlformats.org/officeDocument/2006/relationships/hyperlink" Target="consultantplus://offline/ref=EB8673BEE46EFC052D9B496CEC130DC66BA8F5BD89119B1C066650050046198D5F710FB6E61142D3EF2AFDC5A8BD7849CDE20C7513C8681446EFBF91K50AE" TargetMode="External"/><Relationship Id="rId31" Type="http://schemas.openxmlformats.org/officeDocument/2006/relationships/hyperlink" Target="consultantplus://offline/ref=EB8673BEE46EFC052D9B496CEC130DC66BA8F5BD89129813016650050046198D5F710FB6E61142D3EF2AFDC4A2BD7849CDE20C7513C8681446EFBF91K50AE" TargetMode="External"/><Relationship Id="rId44" Type="http://schemas.openxmlformats.org/officeDocument/2006/relationships/hyperlink" Target="consultantplus://offline/ref=EB8673BEE46EFC052D9B496CEC130DC66BA8F5BD8A169819036450050046198D5F710FB6E61142D3EF2AFDC5A8BD7849CDE20C7513C8681446EFBF91K50AE" TargetMode="External"/><Relationship Id="rId52" Type="http://schemas.openxmlformats.org/officeDocument/2006/relationships/hyperlink" Target="consultantplus://offline/ref=EB8673BEE46EFC052D9B496CEC130DC66BA8F5BD8A179C1E066B50050046198D5F710FB6E61142D3EF2AFDC2A9BD7849CDE20C7513C8681446EFBF91K50AE" TargetMode="External"/><Relationship Id="rId6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8673BEE46EFC052D9B496CEC130DC66BA8F5BD89109C13036050050046198D5F710FB6E61142D3EF2AFDC5A8BD7849CDE20C7513C8681446EFBF91K50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BD4BEF515CA54083D7EDD65009C06B" ma:contentTypeVersion="2" ma:contentTypeDescription="Создание документа." ma:contentTypeScope="" ma:versionID="97e370bcc2807d28fd9a04874b50d52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503CCD-E3CE-47A9-BF94-18574FCA7270}"/>
</file>

<file path=customXml/itemProps2.xml><?xml version="1.0" encoding="utf-8"?>
<ds:datastoreItem xmlns:ds="http://schemas.openxmlformats.org/officeDocument/2006/customXml" ds:itemID="{787F2B50-7FD9-4B14-8EE0-6E07A1C0E5FA}"/>
</file>

<file path=customXml/itemProps3.xml><?xml version="1.0" encoding="utf-8"?>
<ds:datastoreItem xmlns:ds="http://schemas.openxmlformats.org/officeDocument/2006/customXml" ds:itemID="{1DC117C2-839B-4FB2-A554-92E32B4D2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8026</Words>
  <Characters>45754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Черданцева Галина Николаевна</dc:creator>
  <cp:lastModifiedBy>Черданцева Галина Николаевна</cp:lastModifiedBy>
  <cp:revision>2</cp:revision>
  <dcterms:created xsi:type="dcterms:W3CDTF">2021-06-15T04:52:00Z</dcterms:created>
  <dcterms:modified xsi:type="dcterms:W3CDTF">2021-06-15T04:53:00Z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0x01010017BD4BEF515CA54083D7EDD65009C06B</vt:lpwstr>
  </property>
</Properties>
</file>